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7"/>
        <w:gridCol w:w="855"/>
        <w:gridCol w:w="7935"/>
        <w:gridCol w:w="4743"/>
      </w:tblGrid>
      <w:tr w:rsidR="008D74BB" w:rsidRPr="00AB6688" w14:paraId="3BB6A004" w14:textId="77777777" w:rsidTr="00996AFE">
        <w:trPr>
          <w:trHeight w:val="283"/>
          <w:tblHeader/>
          <w:jc w:val="center"/>
        </w:trPr>
        <w:tc>
          <w:tcPr>
            <w:tcW w:w="1667" w:type="dxa"/>
            <w:shd w:val="clear" w:color="auto" w:fill="63639A"/>
            <w:vAlign w:val="center"/>
          </w:tcPr>
          <w:p w14:paraId="60916D36" w14:textId="77777777" w:rsidR="008D74BB" w:rsidRPr="00AB6688" w:rsidRDefault="00AA2F08" w:rsidP="006757D8">
            <w:pPr>
              <w:ind w:firstLineChars="0" w:firstLine="0"/>
              <w:jc w:val="left"/>
              <w:rPr>
                <w:color w:val="FFFFFF"/>
              </w:rPr>
            </w:pPr>
            <w:r w:rsidRPr="00AB6688">
              <w:rPr>
                <w:b/>
                <w:bCs/>
                <w:color w:val="FFFFFF"/>
              </w:rPr>
              <w:t>Section and Topic</w:t>
            </w:r>
          </w:p>
        </w:tc>
        <w:tc>
          <w:tcPr>
            <w:tcW w:w="855" w:type="dxa"/>
            <w:shd w:val="clear" w:color="auto" w:fill="63639A"/>
            <w:vAlign w:val="center"/>
          </w:tcPr>
          <w:p w14:paraId="4617935F" w14:textId="77777777" w:rsidR="008D74BB" w:rsidRPr="00AB6688" w:rsidRDefault="00AA2F08" w:rsidP="006757D8">
            <w:pPr>
              <w:ind w:firstLineChars="0" w:firstLine="0"/>
              <w:jc w:val="center"/>
              <w:rPr>
                <w:b/>
                <w:bCs/>
                <w:color w:val="FFFFFF"/>
              </w:rPr>
            </w:pPr>
            <w:r w:rsidRPr="00AB6688">
              <w:rPr>
                <w:b/>
                <w:bCs/>
                <w:color w:val="FFFFFF"/>
              </w:rPr>
              <w:t>Item #</w:t>
            </w:r>
          </w:p>
        </w:tc>
        <w:tc>
          <w:tcPr>
            <w:tcW w:w="7935" w:type="dxa"/>
            <w:shd w:val="clear" w:color="auto" w:fill="63639A"/>
            <w:vAlign w:val="center"/>
          </w:tcPr>
          <w:p w14:paraId="117D8CCA" w14:textId="77777777" w:rsidR="008D74BB" w:rsidRPr="00AB6688" w:rsidRDefault="00AA2F08" w:rsidP="006757D8">
            <w:pPr>
              <w:ind w:firstLineChars="0" w:firstLine="0"/>
              <w:jc w:val="center"/>
              <w:rPr>
                <w:color w:val="FFFFFF"/>
              </w:rPr>
            </w:pPr>
            <w:r w:rsidRPr="00AB6688">
              <w:rPr>
                <w:b/>
                <w:bCs/>
                <w:color w:val="FFFFFF"/>
              </w:rPr>
              <w:t>Checklist item</w:t>
            </w:r>
          </w:p>
        </w:tc>
        <w:tc>
          <w:tcPr>
            <w:tcW w:w="4743" w:type="dxa"/>
            <w:shd w:val="clear" w:color="auto" w:fill="63639A"/>
            <w:vAlign w:val="center"/>
          </w:tcPr>
          <w:p w14:paraId="188EDCBB" w14:textId="77777777" w:rsidR="008D74BB" w:rsidRPr="00AB6688" w:rsidRDefault="00AA2F08" w:rsidP="006757D8">
            <w:pPr>
              <w:ind w:firstLineChars="0" w:firstLine="0"/>
              <w:jc w:val="center"/>
              <w:rPr>
                <w:color w:val="FFFFFF"/>
              </w:rPr>
            </w:pPr>
            <w:r w:rsidRPr="00AB6688">
              <w:rPr>
                <w:b/>
                <w:bCs/>
                <w:color w:val="FFFFFF"/>
              </w:rPr>
              <w:t>Location where item is reported</w:t>
            </w:r>
          </w:p>
        </w:tc>
      </w:tr>
      <w:tr w:rsidR="008D74BB" w:rsidRPr="00AB6688" w14:paraId="060CF00E" w14:textId="77777777" w:rsidTr="00996AFE">
        <w:trPr>
          <w:trHeight w:val="283"/>
          <w:jc w:val="center"/>
        </w:trPr>
        <w:tc>
          <w:tcPr>
            <w:tcW w:w="10457" w:type="dxa"/>
            <w:gridSpan w:val="3"/>
            <w:shd w:val="clear" w:color="auto" w:fill="FFFFCC"/>
            <w:vAlign w:val="center"/>
          </w:tcPr>
          <w:p w14:paraId="68258820" w14:textId="77777777" w:rsidR="008D74BB" w:rsidRPr="00AB6688" w:rsidRDefault="00AA2F08" w:rsidP="006757D8">
            <w:pPr>
              <w:ind w:firstLineChars="0" w:firstLine="0"/>
              <w:jc w:val="left"/>
            </w:pPr>
            <w:r w:rsidRPr="00AB6688">
              <w:rPr>
                <w:b/>
                <w:bCs/>
              </w:rPr>
              <w:t>TITLE</w:t>
            </w:r>
          </w:p>
        </w:tc>
        <w:tc>
          <w:tcPr>
            <w:tcW w:w="4743" w:type="dxa"/>
            <w:shd w:val="clear" w:color="auto" w:fill="FFFFCC"/>
            <w:vAlign w:val="center"/>
          </w:tcPr>
          <w:p w14:paraId="02E42931" w14:textId="77777777" w:rsidR="008D74BB" w:rsidRPr="00AB6688" w:rsidRDefault="008D74BB" w:rsidP="006757D8">
            <w:pPr>
              <w:ind w:firstLineChars="0" w:firstLine="0"/>
              <w:jc w:val="center"/>
            </w:pPr>
          </w:p>
        </w:tc>
      </w:tr>
      <w:tr w:rsidR="008D74BB" w:rsidRPr="00AB6688" w14:paraId="709A09FE" w14:textId="77777777" w:rsidTr="00996AFE">
        <w:trPr>
          <w:trHeight w:val="283"/>
          <w:jc w:val="center"/>
        </w:trPr>
        <w:tc>
          <w:tcPr>
            <w:tcW w:w="1667" w:type="dxa"/>
            <w:vAlign w:val="center"/>
          </w:tcPr>
          <w:p w14:paraId="396205DB" w14:textId="77777777" w:rsidR="008D74BB" w:rsidRPr="00AB6688" w:rsidRDefault="00AA2F08" w:rsidP="006757D8">
            <w:pPr>
              <w:ind w:firstLineChars="0" w:firstLine="0"/>
              <w:jc w:val="left"/>
            </w:pPr>
            <w:r w:rsidRPr="00AB6688">
              <w:t>Title</w:t>
            </w:r>
          </w:p>
        </w:tc>
        <w:tc>
          <w:tcPr>
            <w:tcW w:w="855" w:type="dxa"/>
            <w:vAlign w:val="center"/>
          </w:tcPr>
          <w:p w14:paraId="008778F2" w14:textId="77777777" w:rsidR="008D74BB" w:rsidRPr="00AB6688" w:rsidRDefault="00AA2F08" w:rsidP="006757D8">
            <w:pPr>
              <w:ind w:firstLineChars="0" w:firstLine="0"/>
              <w:jc w:val="center"/>
            </w:pPr>
            <w:r w:rsidRPr="00AB6688">
              <w:t>1</w:t>
            </w:r>
          </w:p>
        </w:tc>
        <w:tc>
          <w:tcPr>
            <w:tcW w:w="7935" w:type="dxa"/>
            <w:vAlign w:val="center"/>
          </w:tcPr>
          <w:p w14:paraId="683790A9" w14:textId="3607B1FA" w:rsidR="008D74BB" w:rsidRPr="00AB6688" w:rsidRDefault="00AA2F08" w:rsidP="006757D8">
            <w:pPr>
              <w:ind w:firstLineChars="0" w:firstLine="0"/>
              <w:jc w:val="center"/>
            </w:pPr>
            <w:r w:rsidRPr="00AB6688">
              <w:t>Identify the report as a systematic review.</w:t>
            </w:r>
          </w:p>
        </w:tc>
        <w:tc>
          <w:tcPr>
            <w:tcW w:w="4743" w:type="dxa"/>
            <w:vAlign w:val="center"/>
          </w:tcPr>
          <w:p w14:paraId="36B59ECE" w14:textId="5B43C004" w:rsidR="008D74BB" w:rsidRPr="00AB6688" w:rsidRDefault="00AA2F08" w:rsidP="00F9703A">
            <w:pPr>
              <w:ind w:firstLineChars="0" w:firstLine="0"/>
              <w:jc w:val="center"/>
            </w:pPr>
            <w:r w:rsidRPr="00AB6688">
              <w:rPr>
                <w:rFonts w:eastAsia="Arial"/>
              </w:rPr>
              <w:t>Title (Line 1</w:t>
            </w:r>
            <w:r w:rsidR="00F9703A" w:rsidRPr="00AB6688">
              <w:rPr>
                <w:rFonts w:eastAsia="Arial"/>
              </w:rPr>
              <w:t>–</w:t>
            </w:r>
            <w:r w:rsidRPr="00AB6688">
              <w:rPr>
                <w:rFonts w:eastAsia="Arial"/>
              </w:rPr>
              <w:t xml:space="preserve">2): </w:t>
            </w:r>
            <w:r w:rsidR="00F9703A" w:rsidRPr="00AB6688">
              <w:rPr>
                <w:rFonts w:eastAsia="Arial"/>
              </w:rPr>
              <w:t>“</w:t>
            </w:r>
            <w:r w:rsidRPr="00AB6688">
              <w:rPr>
                <w:rFonts w:eastAsia="Arial"/>
              </w:rPr>
              <w:t>The Role of Human Resource Management Practices in Promoting Men</w:t>
            </w:r>
            <w:r w:rsidR="00F9703A" w:rsidRPr="00AB6688">
              <w:rPr>
                <w:rFonts w:eastAsia="Arial"/>
              </w:rPr>
              <w:t>’</w:t>
            </w:r>
            <w:r w:rsidRPr="00AB6688">
              <w:rPr>
                <w:rFonts w:eastAsia="Arial"/>
              </w:rPr>
              <w:t>s Health: A Systematic Review</w:t>
            </w:r>
            <w:r w:rsidR="00F9703A" w:rsidRPr="00AB6688">
              <w:rPr>
                <w:rFonts w:eastAsia="Arial"/>
              </w:rPr>
              <w:t>”</w:t>
            </w:r>
          </w:p>
        </w:tc>
      </w:tr>
      <w:tr w:rsidR="008D74BB" w:rsidRPr="00AB6688" w14:paraId="477D44C2" w14:textId="77777777" w:rsidTr="00996AFE">
        <w:trPr>
          <w:trHeight w:val="283"/>
          <w:jc w:val="center"/>
        </w:trPr>
        <w:tc>
          <w:tcPr>
            <w:tcW w:w="10457" w:type="dxa"/>
            <w:gridSpan w:val="3"/>
            <w:shd w:val="clear" w:color="auto" w:fill="FFFFCC"/>
            <w:vAlign w:val="center"/>
          </w:tcPr>
          <w:p w14:paraId="607E4836" w14:textId="77777777" w:rsidR="008D74BB" w:rsidRPr="00AB6688" w:rsidRDefault="00AA2F08" w:rsidP="006757D8">
            <w:pPr>
              <w:ind w:firstLineChars="0" w:firstLine="0"/>
              <w:jc w:val="left"/>
            </w:pPr>
            <w:r w:rsidRPr="00AB6688">
              <w:rPr>
                <w:b/>
                <w:bCs/>
              </w:rPr>
              <w:t>ABSTRACT</w:t>
            </w:r>
          </w:p>
        </w:tc>
        <w:tc>
          <w:tcPr>
            <w:tcW w:w="4743" w:type="dxa"/>
            <w:shd w:val="clear" w:color="auto" w:fill="FFFFCC"/>
            <w:vAlign w:val="center"/>
          </w:tcPr>
          <w:p w14:paraId="67A53208" w14:textId="77777777" w:rsidR="008D74BB" w:rsidRPr="00AB6688" w:rsidRDefault="008D74BB" w:rsidP="006757D8">
            <w:pPr>
              <w:ind w:firstLineChars="0" w:firstLine="0"/>
              <w:jc w:val="center"/>
            </w:pPr>
          </w:p>
        </w:tc>
      </w:tr>
      <w:tr w:rsidR="008D74BB" w:rsidRPr="00AB6688" w14:paraId="1800C756" w14:textId="77777777" w:rsidTr="00996AFE">
        <w:trPr>
          <w:trHeight w:val="283"/>
          <w:jc w:val="center"/>
        </w:trPr>
        <w:tc>
          <w:tcPr>
            <w:tcW w:w="1667" w:type="dxa"/>
            <w:vAlign w:val="center"/>
          </w:tcPr>
          <w:p w14:paraId="2BC396E0" w14:textId="77777777" w:rsidR="008D74BB" w:rsidRPr="00AB6688" w:rsidRDefault="00AA2F08" w:rsidP="006757D8">
            <w:pPr>
              <w:ind w:firstLineChars="0" w:firstLine="0"/>
              <w:jc w:val="left"/>
            </w:pPr>
            <w:r w:rsidRPr="00AB6688">
              <w:t>Abstract</w:t>
            </w:r>
          </w:p>
        </w:tc>
        <w:tc>
          <w:tcPr>
            <w:tcW w:w="855" w:type="dxa"/>
            <w:vAlign w:val="center"/>
          </w:tcPr>
          <w:p w14:paraId="097FE565" w14:textId="77777777" w:rsidR="008D74BB" w:rsidRPr="00AB6688" w:rsidRDefault="00AA2F08" w:rsidP="006757D8">
            <w:pPr>
              <w:ind w:firstLineChars="0" w:firstLine="0"/>
              <w:jc w:val="center"/>
            </w:pPr>
            <w:r w:rsidRPr="00AB6688">
              <w:t>2</w:t>
            </w:r>
          </w:p>
        </w:tc>
        <w:tc>
          <w:tcPr>
            <w:tcW w:w="7935" w:type="dxa"/>
            <w:vAlign w:val="center"/>
          </w:tcPr>
          <w:p w14:paraId="0A901B40" w14:textId="77777777" w:rsidR="008D74BB" w:rsidRPr="00AB6688" w:rsidRDefault="00AA2F08" w:rsidP="006757D8">
            <w:pPr>
              <w:ind w:firstLineChars="0" w:firstLine="0"/>
              <w:jc w:val="center"/>
            </w:pPr>
            <w:r w:rsidRPr="00AB6688">
              <w:t>See the PRISMA 2020 for Abstracts checklist.</w:t>
            </w:r>
          </w:p>
        </w:tc>
        <w:tc>
          <w:tcPr>
            <w:tcW w:w="4743" w:type="dxa"/>
            <w:vAlign w:val="center"/>
          </w:tcPr>
          <w:p w14:paraId="55722BA2" w14:textId="65D7D82E" w:rsidR="008D74BB" w:rsidRPr="00AB6688" w:rsidRDefault="00AA2F08" w:rsidP="00F9703A">
            <w:pPr>
              <w:ind w:firstLineChars="0" w:firstLine="0"/>
              <w:jc w:val="center"/>
            </w:pPr>
            <w:r w:rsidRPr="00AB6688">
              <w:rPr>
                <w:rFonts w:eastAsia="Arial"/>
              </w:rPr>
              <w:t>Abstract (Lines 15</w:t>
            </w:r>
            <w:r w:rsidR="00F9703A" w:rsidRPr="00AB6688">
              <w:rPr>
                <w:rFonts w:eastAsia="Arial"/>
              </w:rPr>
              <w:t>–</w:t>
            </w:r>
            <w:r w:rsidRPr="00AB6688">
              <w:rPr>
                <w:rFonts w:eastAsia="Arial"/>
              </w:rPr>
              <w:t>35): Structured abstract includes background, methods, results, and conclusions</w:t>
            </w:r>
          </w:p>
        </w:tc>
      </w:tr>
      <w:tr w:rsidR="008D74BB" w:rsidRPr="00AB6688" w14:paraId="7F3E36D0" w14:textId="77777777" w:rsidTr="00996AFE">
        <w:trPr>
          <w:trHeight w:val="283"/>
          <w:jc w:val="center"/>
        </w:trPr>
        <w:tc>
          <w:tcPr>
            <w:tcW w:w="10457" w:type="dxa"/>
            <w:gridSpan w:val="3"/>
            <w:shd w:val="clear" w:color="auto" w:fill="FFFFCC"/>
            <w:vAlign w:val="center"/>
          </w:tcPr>
          <w:p w14:paraId="70EBEDC7" w14:textId="77777777" w:rsidR="008D74BB" w:rsidRPr="00AB6688" w:rsidRDefault="00AA2F08" w:rsidP="006757D8">
            <w:pPr>
              <w:ind w:firstLineChars="0" w:firstLine="0"/>
              <w:jc w:val="left"/>
            </w:pPr>
            <w:r w:rsidRPr="00AB6688">
              <w:rPr>
                <w:b/>
                <w:bCs/>
              </w:rPr>
              <w:t>INTRODUCTION</w:t>
            </w:r>
          </w:p>
        </w:tc>
        <w:tc>
          <w:tcPr>
            <w:tcW w:w="4743" w:type="dxa"/>
            <w:shd w:val="clear" w:color="auto" w:fill="FFFFCC"/>
            <w:vAlign w:val="center"/>
          </w:tcPr>
          <w:p w14:paraId="260DECB2" w14:textId="77777777" w:rsidR="008D74BB" w:rsidRPr="00AB6688" w:rsidRDefault="008D74BB" w:rsidP="006757D8">
            <w:pPr>
              <w:ind w:firstLineChars="0" w:firstLine="0"/>
              <w:jc w:val="center"/>
            </w:pPr>
          </w:p>
        </w:tc>
      </w:tr>
      <w:tr w:rsidR="008D74BB" w:rsidRPr="00AB6688" w14:paraId="3FCC1D6E" w14:textId="77777777" w:rsidTr="00996AFE">
        <w:trPr>
          <w:trHeight w:val="283"/>
          <w:jc w:val="center"/>
        </w:trPr>
        <w:tc>
          <w:tcPr>
            <w:tcW w:w="1667" w:type="dxa"/>
            <w:vAlign w:val="center"/>
          </w:tcPr>
          <w:p w14:paraId="10C9B4B7" w14:textId="77777777" w:rsidR="008D74BB" w:rsidRPr="00AB6688" w:rsidRDefault="00AA2F08" w:rsidP="006757D8">
            <w:pPr>
              <w:ind w:firstLineChars="0" w:firstLine="0"/>
              <w:jc w:val="left"/>
            </w:pPr>
            <w:r w:rsidRPr="00AB6688">
              <w:t>Rationale</w:t>
            </w:r>
          </w:p>
        </w:tc>
        <w:tc>
          <w:tcPr>
            <w:tcW w:w="855" w:type="dxa"/>
            <w:vAlign w:val="center"/>
          </w:tcPr>
          <w:p w14:paraId="25267A5E" w14:textId="77777777" w:rsidR="008D74BB" w:rsidRPr="00AB6688" w:rsidRDefault="00AA2F08" w:rsidP="006757D8">
            <w:pPr>
              <w:ind w:firstLineChars="0" w:firstLine="0"/>
              <w:jc w:val="center"/>
            </w:pPr>
            <w:r w:rsidRPr="00AB6688">
              <w:t>3</w:t>
            </w:r>
          </w:p>
        </w:tc>
        <w:tc>
          <w:tcPr>
            <w:tcW w:w="7935" w:type="dxa"/>
            <w:vAlign w:val="center"/>
          </w:tcPr>
          <w:p w14:paraId="5031303B" w14:textId="77777777" w:rsidR="008D74BB" w:rsidRPr="00AB6688" w:rsidRDefault="00AA2F08" w:rsidP="006757D8">
            <w:pPr>
              <w:ind w:firstLineChars="0" w:firstLine="0"/>
              <w:jc w:val="center"/>
            </w:pPr>
            <w:r w:rsidRPr="00AB6688">
              <w:t>Describe the rationale for the review in the context of existing knowledge.</w:t>
            </w:r>
          </w:p>
        </w:tc>
        <w:tc>
          <w:tcPr>
            <w:tcW w:w="4743" w:type="dxa"/>
            <w:vAlign w:val="center"/>
          </w:tcPr>
          <w:p w14:paraId="0A14173C" w14:textId="7FB5E029" w:rsidR="008D74BB" w:rsidRPr="00AB6688" w:rsidRDefault="00AA2F08" w:rsidP="00F9703A">
            <w:pPr>
              <w:ind w:firstLineChars="0" w:firstLine="0"/>
              <w:jc w:val="center"/>
            </w:pPr>
            <w:r w:rsidRPr="00AB6688">
              <w:rPr>
                <w:rFonts w:eastAsia="Arial"/>
              </w:rPr>
              <w:t>Introduction (Lines 36</w:t>
            </w:r>
            <w:r w:rsidR="00F9703A" w:rsidRPr="00AB6688">
              <w:rPr>
                <w:rFonts w:eastAsia="Arial"/>
              </w:rPr>
              <w:t>–</w:t>
            </w:r>
            <w:r w:rsidRPr="00AB6688">
              <w:rPr>
                <w:rFonts w:eastAsia="Arial"/>
              </w:rPr>
              <w:t>73): Describes men</w:t>
            </w:r>
            <w:r w:rsidR="00F9703A" w:rsidRPr="00AB6688">
              <w:rPr>
                <w:rFonts w:eastAsia="Arial"/>
              </w:rPr>
              <w:t>’</w:t>
            </w:r>
            <w:r w:rsidRPr="00AB6688">
              <w:rPr>
                <w:rFonts w:eastAsia="Arial"/>
              </w:rPr>
              <w:t>s health disparities, HRM</w:t>
            </w:r>
            <w:r w:rsidR="00F9703A" w:rsidRPr="00AB6688">
              <w:rPr>
                <w:rFonts w:eastAsia="Arial"/>
              </w:rPr>
              <w:t>’</w:t>
            </w:r>
            <w:r w:rsidRPr="00AB6688">
              <w:rPr>
                <w:rFonts w:eastAsia="Arial"/>
              </w:rPr>
              <w:t>s role in employee well-being, and gap in existing research</w:t>
            </w:r>
          </w:p>
        </w:tc>
      </w:tr>
      <w:tr w:rsidR="008D74BB" w:rsidRPr="00AB6688" w14:paraId="27549363" w14:textId="77777777" w:rsidTr="00996AFE">
        <w:trPr>
          <w:trHeight w:val="283"/>
          <w:jc w:val="center"/>
        </w:trPr>
        <w:tc>
          <w:tcPr>
            <w:tcW w:w="1667" w:type="dxa"/>
            <w:vAlign w:val="center"/>
          </w:tcPr>
          <w:p w14:paraId="1491ED7D" w14:textId="77777777" w:rsidR="008D74BB" w:rsidRPr="00AB6688" w:rsidRDefault="00AA2F08" w:rsidP="006757D8">
            <w:pPr>
              <w:ind w:firstLineChars="0" w:firstLine="0"/>
              <w:jc w:val="left"/>
            </w:pPr>
            <w:r w:rsidRPr="00AB6688">
              <w:t>Objectives</w:t>
            </w:r>
          </w:p>
        </w:tc>
        <w:tc>
          <w:tcPr>
            <w:tcW w:w="855" w:type="dxa"/>
            <w:vAlign w:val="center"/>
          </w:tcPr>
          <w:p w14:paraId="3D5096CC" w14:textId="77777777" w:rsidR="008D74BB" w:rsidRPr="00AB6688" w:rsidRDefault="00AA2F08" w:rsidP="006757D8">
            <w:pPr>
              <w:ind w:firstLineChars="0" w:firstLine="0"/>
              <w:jc w:val="center"/>
            </w:pPr>
            <w:r w:rsidRPr="00AB6688">
              <w:t>4</w:t>
            </w:r>
          </w:p>
        </w:tc>
        <w:tc>
          <w:tcPr>
            <w:tcW w:w="7935" w:type="dxa"/>
            <w:vAlign w:val="center"/>
          </w:tcPr>
          <w:p w14:paraId="57B5E766" w14:textId="77777777" w:rsidR="008D74BB" w:rsidRPr="00AB6688" w:rsidRDefault="00AA2F08" w:rsidP="006757D8">
            <w:pPr>
              <w:ind w:firstLineChars="0" w:firstLine="0"/>
              <w:jc w:val="center"/>
            </w:pPr>
            <w:r w:rsidRPr="00AB6688">
              <w:t>Provide an explicit statement of the objective(s) or question(s) the review addresses.</w:t>
            </w:r>
          </w:p>
        </w:tc>
        <w:tc>
          <w:tcPr>
            <w:tcW w:w="4743" w:type="dxa"/>
            <w:vAlign w:val="center"/>
          </w:tcPr>
          <w:p w14:paraId="787B2558" w14:textId="21EF523E" w:rsidR="008D74BB" w:rsidRPr="00AB6688" w:rsidRDefault="00AA2F08" w:rsidP="00F9703A">
            <w:pPr>
              <w:ind w:firstLineChars="0" w:firstLine="0"/>
              <w:jc w:val="center"/>
            </w:pPr>
            <w:r w:rsidRPr="00AB6688">
              <w:rPr>
                <w:rFonts w:eastAsia="Arial"/>
              </w:rPr>
              <w:t>Introduction (Lines 74</w:t>
            </w:r>
            <w:r w:rsidR="00F9703A" w:rsidRPr="00AB6688">
              <w:rPr>
                <w:rFonts w:eastAsia="Arial"/>
              </w:rPr>
              <w:t>–</w:t>
            </w:r>
            <w:r w:rsidRPr="00AB6688">
              <w:rPr>
                <w:rFonts w:eastAsia="Arial"/>
              </w:rPr>
              <w:t xml:space="preserve">82): </w:t>
            </w:r>
            <w:r w:rsidR="00F9703A" w:rsidRPr="00AB6688">
              <w:rPr>
                <w:rFonts w:eastAsia="Arial"/>
              </w:rPr>
              <w:t>“</w:t>
            </w:r>
            <w:r w:rsidRPr="00AB6688">
              <w:rPr>
                <w:rFonts w:eastAsia="Arial"/>
              </w:rPr>
              <w:t>This systematic review addresses this knowledge gap by synthesizing evidence on the relationship between HRM practices and men's health outcomes</w:t>
            </w:r>
            <w:r w:rsidR="00F9703A" w:rsidRPr="00AB6688">
              <w:rPr>
                <w:rFonts w:eastAsia="Arial"/>
              </w:rPr>
              <w:t>”</w:t>
            </w:r>
          </w:p>
        </w:tc>
      </w:tr>
      <w:tr w:rsidR="008D74BB" w:rsidRPr="00AB6688" w14:paraId="2F6F8631" w14:textId="77777777" w:rsidTr="00996AFE">
        <w:trPr>
          <w:trHeight w:val="283"/>
          <w:jc w:val="center"/>
        </w:trPr>
        <w:tc>
          <w:tcPr>
            <w:tcW w:w="10457" w:type="dxa"/>
            <w:gridSpan w:val="3"/>
            <w:shd w:val="clear" w:color="auto" w:fill="FFFFCC"/>
            <w:vAlign w:val="center"/>
          </w:tcPr>
          <w:p w14:paraId="72A6FE86" w14:textId="77777777" w:rsidR="008D74BB" w:rsidRPr="00AB6688" w:rsidRDefault="00AA2F08" w:rsidP="006757D8">
            <w:pPr>
              <w:ind w:firstLineChars="0" w:firstLine="0"/>
              <w:jc w:val="left"/>
            </w:pPr>
            <w:r w:rsidRPr="00AB6688">
              <w:rPr>
                <w:b/>
                <w:bCs/>
              </w:rPr>
              <w:t>METHODS</w:t>
            </w:r>
          </w:p>
        </w:tc>
        <w:tc>
          <w:tcPr>
            <w:tcW w:w="4743" w:type="dxa"/>
            <w:shd w:val="clear" w:color="auto" w:fill="FFFFCC"/>
            <w:vAlign w:val="center"/>
          </w:tcPr>
          <w:p w14:paraId="0B7F586A" w14:textId="77777777" w:rsidR="008D74BB" w:rsidRPr="00AB6688" w:rsidRDefault="008D74BB" w:rsidP="006757D8">
            <w:pPr>
              <w:ind w:firstLineChars="0" w:firstLine="0"/>
              <w:jc w:val="center"/>
            </w:pPr>
          </w:p>
        </w:tc>
      </w:tr>
      <w:tr w:rsidR="008D74BB" w:rsidRPr="00AB6688" w14:paraId="47A44908" w14:textId="77777777" w:rsidTr="00996AFE">
        <w:trPr>
          <w:trHeight w:val="283"/>
          <w:jc w:val="center"/>
        </w:trPr>
        <w:tc>
          <w:tcPr>
            <w:tcW w:w="1667" w:type="dxa"/>
            <w:vAlign w:val="center"/>
          </w:tcPr>
          <w:p w14:paraId="647BDBAB" w14:textId="77777777" w:rsidR="008D74BB" w:rsidRPr="00AB6688" w:rsidRDefault="00AA2F08" w:rsidP="006757D8">
            <w:pPr>
              <w:ind w:firstLineChars="0" w:firstLine="0"/>
              <w:jc w:val="left"/>
            </w:pPr>
            <w:r w:rsidRPr="00AB6688">
              <w:t>Eligibility criteria</w:t>
            </w:r>
          </w:p>
        </w:tc>
        <w:tc>
          <w:tcPr>
            <w:tcW w:w="855" w:type="dxa"/>
            <w:vAlign w:val="center"/>
          </w:tcPr>
          <w:p w14:paraId="7EA70F1A" w14:textId="77777777" w:rsidR="008D74BB" w:rsidRPr="00AB6688" w:rsidRDefault="00AA2F08" w:rsidP="006757D8">
            <w:pPr>
              <w:ind w:firstLineChars="0" w:firstLine="0"/>
              <w:jc w:val="center"/>
            </w:pPr>
            <w:r w:rsidRPr="00AB6688">
              <w:t>5</w:t>
            </w:r>
          </w:p>
        </w:tc>
        <w:tc>
          <w:tcPr>
            <w:tcW w:w="7935" w:type="dxa"/>
            <w:vAlign w:val="center"/>
          </w:tcPr>
          <w:p w14:paraId="69FB4C6F" w14:textId="77777777" w:rsidR="008D74BB" w:rsidRPr="00AB6688" w:rsidRDefault="00AA2F08" w:rsidP="006757D8">
            <w:pPr>
              <w:ind w:firstLineChars="0" w:firstLine="0"/>
              <w:jc w:val="center"/>
            </w:pPr>
            <w:r w:rsidRPr="00AB6688">
              <w:t>Specify the inclusion and exclusion criteria for the review and how studies were grouped for the syntheses.</w:t>
            </w:r>
          </w:p>
        </w:tc>
        <w:tc>
          <w:tcPr>
            <w:tcW w:w="4743" w:type="dxa"/>
            <w:vAlign w:val="center"/>
          </w:tcPr>
          <w:p w14:paraId="68B01F0E" w14:textId="36A41F4F" w:rsidR="008D74BB" w:rsidRPr="00AB6688" w:rsidRDefault="00AA2F08" w:rsidP="00F9703A">
            <w:pPr>
              <w:ind w:firstLineChars="0" w:firstLine="0"/>
              <w:jc w:val="center"/>
            </w:pPr>
            <w:r w:rsidRPr="00AB6688">
              <w:rPr>
                <w:rFonts w:eastAsia="Arial"/>
              </w:rPr>
              <w:t>Methods Section 2.3 (Lines 117</w:t>
            </w:r>
            <w:r w:rsidR="00F9703A" w:rsidRPr="00AB6688">
              <w:rPr>
                <w:rFonts w:eastAsia="Arial"/>
              </w:rPr>
              <w:t>–</w:t>
            </w:r>
            <w:r w:rsidRPr="00AB6688">
              <w:rPr>
                <w:rFonts w:eastAsia="Arial"/>
              </w:rPr>
              <w:t>129): Inclusion criteria (5 points) and exclusion criteria (6 points) clearly specified</w:t>
            </w:r>
          </w:p>
        </w:tc>
      </w:tr>
      <w:tr w:rsidR="008D74BB" w:rsidRPr="00AB6688" w14:paraId="39EE928F" w14:textId="77777777" w:rsidTr="00996AFE">
        <w:trPr>
          <w:trHeight w:val="283"/>
          <w:jc w:val="center"/>
        </w:trPr>
        <w:tc>
          <w:tcPr>
            <w:tcW w:w="1667" w:type="dxa"/>
            <w:vAlign w:val="center"/>
          </w:tcPr>
          <w:p w14:paraId="049295CC" w14:textId="77777777" w:rsidR="008D74BB" w:rsidRPr="00AB6688" w:rsidRDefault="00AA2F08" w:rsidP="006757D8">
            <w:pPr>
              <w:ind w:firstLineChars="0" w:firstLine="0"/>
              <w:jc w:val="left"/>
            </w:pPr>
            <w:r w:rsidRPr="00AB6688">
              <w:t>Information sources</w:t>
            </w:r>
          </w:p>
        </w:tc>
        <w:tc>
          <w:tcPr>
            <w:tcW w:w="855" w:type="dxa"/>
            <w:vAlign w:val="center"/>
          </w:tcPr>
          <w:p w14:paraId="06895714" w14:textId="77777777" w:rsidR="008D74BB" w:rsidRPr="00AB6688" w:rsidRDefault="00AA2F08" w:rsidP="006757D8">
            <w:pPr>
              <w:ind w:firstLineChars="0" w:firstLine="0"/>
              <w:jc w:val="center"/>
            </w:pPr>
            <w:r w:rsidRPr="00AB6688">
              <w:t>6</w:t>
            </w:r>
          </w:p>
        </w:tc>
        <w:tc>
          <w:tcPr>
            <w:tcW w:w="7935" w:type="dxa"/>
            <w:vAlign w:val="center"/>
          </w:tcPr>
          <w:p w14:paraId="5DDE54EF" w14:textId="77777777" w:rsidR="008D74BB" w:rsidRPr="00AB6688" w:rsidRDefault="00AA2F08" w:rsidP="006757D8">
            <w:pPr>
              <w:ind w:firstLineChars="0" w:firstLine="0"/>
              <w:jc w:val="center"/>
            </w:pPr>
            <w:r w:rsidRPr="00AB6688">
              <w:t xml:space="preserve">Specify all databases, registers, websites, </w:t>
            </w:r>
            <w:proofErr w:type="spellStart"/>
            <w:r w:rsidRPr="00AB6688">
              <w:t>organisations</w:t>
            </w:r>
            <w:proofErr w:type="spellEnd"/>
            <w:r w:rsidRPr="00AB6688">
              <w:t>, reference lists and other sources searched or consulted to identify studies. Specify the date when each source was last searched or consulted.</w:t>
            </w:r>
          </w:p>
        </w:tc>
        <w:tc>
          <w:tcPr>
            <w:tcW w:w="4743" w:type="dxa"/>
            <w:vAlign w:val="center"/>
          </w:tcPr>
          <w:p w14:paraId="356D3748" w14:textId="4E7F5691" w:rsidR="008D74BB" w:rsidRPr="00AB6688" w:rsidRDefault="00AA2F08" w:rsidP="00F9703A">
            <w:pPr>
              <w:ind w:firstLineChars="0" w:firstLine="0"/>
              <w:jc w:val="center"/>
            </w:pPr>
            <w:r w:rsidRPr="00AB6688">
              <w:rPr>
                <w:rFonts w:eastAsia="Arial"/>
              </w:rPr>
              <w:t>Methods Section 2.2 (Lines 100</w:t>
            </w:r>
            <w:r w:rsidR="00F9703A" w:rsidRPr="00AB6688">
              <w:rPr>
                <w:rFonts w:eastAsia="Arial"/>
              </w:rPr>
              <w:t>–</w:t>
            </w:r>
            <w:r w:rsidRPr="00AB6688">
              <w:rPr>
                <w:rFonts w:eastAsia="Arial"/>
              </w:rPr>
              <w:t>114) and Table 2: PubMed/MEDLINE, Scopus, Web of Science, Business Source Complete, plus hand search. January 2010 to August 2025</w:t>
            </w:r>
          </w:p>
        </w:tc>
      </w:tr>
      <w:tr w:rsidR="008D74BB" w:rsidRPr="00AB6688" w14:paraId="1A0B089D" w14:textId="77777777" w:rsidTr="00996AFE">
        <w:trPr>
          <w:trHeight w:val="283"/>
          <w:jc w:val="center"/>
        </w:trPr>
        <w:tc>
          <w:tcPr>
            <w:tcW w:w="1667" w:type="dxa"/>
            <w:vAlign w:val="center"/>
          </w:tcPr>
          <w:p w14:paraId="107943C8" w14:textId="77777777" w:rsidR="008D74BB" w:rsidRPr="00AB6688" w:rsidRDefault="00AA2F08" w:rsidP="006757D8">
            <w:pPr>
              <w:ind w:firstLineChars="0" w:firstLine="0"/>
              <w:jc w:val="left"/>
            </w:pPr>
            <w:r w:rsidRPr="00AB6688">
              <w:t>Search strategy</w:t>
            </w:r>
          </w:p>
        </w:tc>
        <w:tc>
          <w:tcPr>
            <w:tcW w:w="855" w:type="dxa"/>
            <w:vAlign w:val="center"/>
          </w:tcPr>
          <w:p w14:paraId="1729FC3E" w14:textId="77777777" w:rsidR="008D74BB" w:rsidRPr="00AB6688" w:rsidRDefault="00AA2F08" w:rsidP="006757D8">
            <w:pPr>
              <w:ind w:firstLineChars="0" w:firstLine="0"/>
              <w:jc w:val="center"/>
            </w:pPr>
            <w:r w:rsidRPr="00AB6688">
              <w:t>7</w:t>
            </w:r>
          </w:p>
        </w:tc>
        <w:tc>
          <w:tcPr>
            <w:tcW w:w="7935" w:type="dxa"/>
            <w:vAlign w:val="center"/>
          </w:tcPr>
          <w:p w14:paraId="40BE8CEC" w14:textId="77777777" w:rsidR="008D74BB" w:rsidRPr="00AB6688" w:rsidRDefault="00AA2F08" w:rsidP="006757D8">
            <w:pPr>
              <w:ind w:firstLineChars="0" w:firstLine="0"/>
              <w:jc w:val="center"/>
            </w:pPr>
            <w:r w:rsidRPr="00AB6688">
              <w:t xml:space="preserve">Present the full search strategies for all databases, </w:t>
            </w:r>
            <w:proofErr w:type="gramStart"/>
            <w:r w:rsidRPr="00AB6688">
              <w:t>registers</w:t>
            </w:r>
            <w:proofErr w:type="gramEnd"/>
            <w:r w:rsidRPr="00AB6688">
              <w:t xml:space="preserve"> and websites, including any filters and limits used.</w:t>
            </w:r>
          </w:p>
        </w:tc>
        <w:tc>
          <w:tcPr>
            <w:tcW w:w="4743" w:type="dxa"/>
            <w:vAlign w:val="center"/>
          </w:tcPr>
          <w:p w14:paraId="69310EA0" w14:textId="0CA92280" w:rsidR="008D74BB" w:rsidRPr="00AB6688" w:rsidRDefault="00AA2F08" w:rsidP="00F9703A">
            <w:pPr>
              <w:ind w:firstLineChars="0" w:firstLine="0"/>
              <w:jc w:val="center"/>
            </w:pPr>
            <w:r w:rsidRPr="00AB6688">
              <w:rPr>
                <w:rFonts w:eastAsia="Arial"/>
              </w:rPr>
              <w:t>Methods Section 2.2 (Lines 107</w:t>
            </w:r>
            <w:r w:rsidR="00F9703A" w:rsidRPr="00AB6688">
              <w:rPr>
                <w:rFonts w:eastAsia="Arial"/>
              </w:rPr>
              <w:t>–</w:t>
            </w:r>
            <w:r w:rsidRPr="00AB6688">
              <w:rPr>
                <w:rFonts w:eastAsia="Arial"/>
              </w:rPr>
              <w:t>114): Three concept blocks with Boolean operators described; limited to English peer-reviewed studies</w:t>
            </w:r>
          </w:p>
        </w:tc>
      </w:tr>
      <w:tr w:rsidR="008D74BB" w:rsidRPr="00AB6688" w14:paraId="658AD768" w14:textId="77777777" w:rsidTr="00996AFE">
        <w:trPr>
          <w:trHeight w:val="283"/>
          <w:jc w:val="center"/>
        </w:trPr>
        <w:tc>
          <w:tcPr>
            <w:tcW w:w="1667" w:type="dxa"/>
            <w:vAlign w:val="center"/>
          </w:tcPr>
          <w:p w14:paraId="34562582" w14:textId="77777777" w:rsidR="008D74BB" w:rsidRPr="00AB6688" w:rsidRDefault="00AA2F08" w:rsidP="006757D8">
            <w:pPr>
              <w:ind w:firstLineChars="0" w:firstLine="0"/>
              <w:jc w:val="left"/>
            </w:pPr>
            <w:r w:rsidRPr="00AB6688">
              <w:t>Selection process</w:t>
            </w:r>
          </w:p>
        </w:tc>
        <w:tc>
          <w:tcPr>
            <w:tcW w:w="855" w:type="dxa"/>
            <w:vAlign w:val="center"/>
          </w:tcPr>
          <w:p w14:paraId="67E9C816" w14:textId="77777777" w:rsidR="008D74BB" w:rsidRPr="00AB6688" w:rsidRDefault="00AA2F08" w:rsidP="006757D8">
            <w:pPr>
              <w:ind w:firstLineChars="0" w:firstLine="0"/>
              <w:jc w:val="center"/>
            </w:pPr>
            <w:r w:rsidRPr="00AB6688">
              <w:t>8</w:t>
            </w:r>
          </w:p>
        </w:tc>
        <w:tc>
          <w:tcPr>
            <w:tcW w:w="7935" w:type="dxa"/>
            <w:vAlign w:val="center"/>
          </w:tcPr>
          <w:p w14:paraId="0EADE85C" w14:textId="77777777" w:rsidR="008D74BB" w:rsidRPr="00AB6688" w:rsidRDefault="00AA2F08" w:rsidP="006757D8">
            <w:pPr>
              <w:ind w:firstLineChars="0" w:firstLine="0"/>
              <w:jc w:val="center"/>
            </w:pPr>
            <w:r w:rsidRPr="00AB6688">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4743" w:type="dxa"/>
            <w:vAlign w:val="center"/>
          </w:tcPr>
          <w:p w14:paraId="40B7C845" w14:textId="2287EBE5" w:rsidR="008D74BB" w:rsidRPr="00AB6688" w:rsidRDefault="00AA2F08" w:rsidP="00F9703A">
            <w:pPr>
              <w:ind w:firstLineChars="0" w:firstLine="0"/>
              <w:jc w:val="center"/>
            </w:pPr>
            <w:r w:rsidRPr="00AB6688">
              <w:rPr>
                <w:rFonts w:eastAsia="Arial"/>
              </w:rPr>
              <w:t>Methods Section 2.5 (Lines 149</w:t>
            </w:r>
            <w:r w:rsidR="00F9703A" w:rsidRPr="00AB6688">
              <w:rPr>
                <w:rFonts w:eastAsia="Arial"/>
              </w:rPr>
              <w:t>–</w:t>
            </w:r>
            <w:r w:rsidRPr="00AB6688">
              <w:rPr>
                <w:rFonts w:eastAsia="Arial"/>
              </w:rPr>
              <w:t>155): Two independent reviewers, Covidence software, conflicts resolved by discussion or third reviewer, Cohen'</w:t>
            </w:r>
            <w:r w:rsidR="00F9703A" w:rsidRPr="00AB6688">
              <w:rPr>
                <w:rFonts w:eastAsia="Arial"/>
              </w:rPr>
              <w:t>s kappa &gt;</w:t>
            </w:r>
            <w:r w:rsidRPr="00AB6688">
              <w:rPr>
                <w:rFonts w:eastAsia="Arial"/>
              </w:rPr>
              <w:t>0.80</w:t>
            </w:r>
          </w:p>
        </w:tc>
      </w:tr>
      <w:tr w:rsidR="008D74BB" w:rsidRPr="00AB6688" w14:paraId="03E3E9A9" w14:textId="77777777" w:rsidTr="00996AFE">
        <w:trPr>
          <w:trHeight w:val="283"/>
          <w:jc w:val="center"/>
        </w:trPr>
        <w:tc>
          <w:tcPr>
            <w:tcW w:w="1667" w:type="dxa"/>
            <w:vAlign w:val="center"/>
          </w:tcPr>
          <w:p w14:paraId="1A76908B" w14:textId="77777777" w:rsidR="008D74BB" w:rsidRPr="00AB6688" w:rsidRDefault="00AA2F08" w:rsidP="006757D8">
            <w:pPr>
              <w:ind w:firstLineChars="0" w:firstLine="0"/>
              <w:jc w:val="left"/>
            </w:pPr>
            <w:r w:rsidRPr="00AB6688">
              <w:t>Data collection process</w:t>
            </w:r>
          </w:p>
        </w:tc>
        <w:tc>
          <w:tcPr>
            <w:tcW w:w="855" w:type="dxa"/>
            <w:vAlign w:val="center"/>
          </w:tcPr>
          <w:p w14:paraId="5193DD37" w14:textId="77777777" w:rsidR="008D74BB" w:rsidRPr="00AB6688" w:rsidRDefault="00AA2F08" w:rsidP="006757D8">
            <w:pPr>
              <w:ind w:firstLineChars="0" w:firstLine="0"/>
              <w:jc w:val="center"/>
            </w:pPr>
            <w:r w:rsidRPr="00AB6688">
              <w:t>9</w:t>
            </w:r>
          </w:p>
        </w:tc>
        <w:tc>
          <w:tcPr>
            <w:tcW w:w="7935" w:type="dxa"/>
            <w:vAlign w:val="center"/>
          </w:tcPr>
          <w:p w14:paraId="309A7414" w14:textId="77777777" w:rsidR="008D74BB" w:rsidRPr="00AB6688" w:rsidRDefault="00AA2F08" w:rsidP="006757D8">
            <w:pPr>
              <w:ind w:firstLineChars="0" w:firstLine="0"/>
              <w:jc w:val="center"/>
            </w:pPr>
            <w:r w:rsidRPr="00AB6688">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4743" w:type="dxa"/>
            <w:vAlign w:val="center"/>
          </w:tcPr>
          <w:p w14:paraId="3063E8BA" w14:textId="4B0F7BD7" w:rsidR="008D74BB" w:rsidRPr="00AB6688" w:rsidRDefault="00AA2F08" w:rsidP="00F9703A">
            <w:pPr>
              <w:ind w:firstLineChars="0" w:firstLine="0"/>
              <w:jc w:val="center"/>
            </w:pPr>
            <w:r w:rsidRPr="00AB6688">
              <w:rPr>
                <w:rFonts w:eastAsia="Arial"/>
              </w:rPr>
              <w:t>Methods Section 2.6 (Lines 156</w:t>
            </w:r>
            <w:r w:rsidR="00F9703A" w:rsidRPr="00AB6688">
              <w:rPr>
                <w:rFonts w:eastAsia="Arial"/>
              </w:rPr>
              <w:t>–</w:t>
            </w:r>
            <w:r w:rsidRPr="00AB6688">
              <w:rPr>
                <w:rFonts w:eastAsia="Arial"/>
              </w:rPr>
              <w:t>163): Standardized questionnaire, pilot tested on 5 articles; extracted study ID, design, sample, HRM practices, outcomes, findings, quality</w:t>
            </w:r>
          </w:p>
        </w:tc>
      </w:tr>
      <w:tr w:rsidR="008D74BB" w:rsidRPr="00AB6688" w14:paraId="603785DE" w14:textId="77777777" w:rsidTr="00996AFE">
        <w:trPr>
          <w:trHeight w:val="283"/>
          <w:jc w:val="center"/>
        </w:trPr>
        <w:tc>
          <w:tcPr>
            <w:tcW w:w="1667" w:type="dxa"/>
            <w:vMerge w:val="restart"/>
            <w:vAlign w:val="center"/>
          </w:tcPr>
          <w:p w14:paraId="5987B3D0" w14:textId="77777777" w:rsidR="008D74BB" w:rsidRPr="00AB6688" w:rsidRDefault="00AA2F08" w:rsidP="006757D8">
            <w:pPr>
              <w:ind w:firstLineChars="0" w:firstLine="0"/>
              <w:jc w:val="left"/>
            </w:pPr>
            <w:r w:rsidRPr="00AB6688">
              <w:t>Data items</w:t>
            </w:r>
          </w:p>
        </w:tc>
        <w:tc>
          <w:tcPr>
            <w:tcW w:w="855" w:type="dxa"/>
            <w:vAlign w:val="center"/>
          </w:tcPr>
          <w:p w14:paraId="460A0DFA" w14:textId="77777777" w:rsidR="008D74BB" w:rsidRPr="00AB6688" w:rsidRDefault="00AA2F08" w:rsidP="006757D8">
            <w:pPr>
              <w:ind w:firstLineChars="0" w:firstLine="0"/>
              <w:jc w:val="center"/>
            </w:pPr>
            <w:r w:rsidRPr="00AB6688">
              <w:t>10a</w:t>
            </w:r>
          </w:p>
        </w:tc>
        <w:tc>
          <w:tcPr>
            <w:tcW w:w="7935" w:type="dxa"/>
            <w:vAlign w:val="center"/>
          </w:tcPr>
          <w:p w14:paraId="0AC6FA61" w14:textId="370D00D4" w:rsidR="008D74BB" w:rsidRPr="00AB6688" w:rsidRDefault="00AA2F08" w:rsidP="006757D8">
            <w:pPr>
              <w:ind w:firstLineChars="0" w:firstLine="0"/>
              <w:jc w:val="center"/>
            </w:pPr>
            <w:r w:rsidRPr="00AB6688">
              <w:t>List and define all outcomes for which data were sought. Specify whether all results that were compatible with each outcome domain in each study were sought (</w:t>
            </w:r>
            <w:r w:rsidRPr="00AB6688">
              <w:rPr>
                <w:i/>
              </w:rPr>
              <w:t>e.g.</w:t>
            </w:r>
            <w:r w:rsidR="00F9703A" w:rsidRPr="00AB6688">
              <w:t>,</w:t>
            </w:r>
            <w:r w:rsidRPr="00AB6688">
              <w:t xml:space="preserve"> for all measures, time points, analyses), and if not, the methods used to decide which results to collect.</w:t>
            </w:r>
          </w:p>
        </w:tc>
        <w:tc>
          <w:tcPr>
            <w:tcW w:w="4743" w:type="dxa"/>
            <w:vAlign w:val="center"/>
          </w:tcPr>
          <w:p w14:paraId="0E800474" w14:textId="175AA07F" w:rsidR="008D74BB" w:rsidRPr="00AB6688" w:rsidRDefault="00AA2F08" w:rsidP="00F9703A">
            <w:pPr>
              <w:ind w:firstLineChars="0" w:firstLine="0"/>
              <w:jc w:val="center"/>
            </w:pPr>
            <w:r w:rsidRPr="00AB6688">
              <w:rPr>
                <w:rFonts w:eastAsia="Arial"/>
              </w:rPr>
              <w:t>Methods Section 2.6 (Lines 159</w:t>
            </w:r>
            <w:r w:rsidR="00F9703A" w:rsidRPr="00AB6688">
              <w:rPr>
                <w:rFonts w:eastAsia="Arial"/>
              </w:rPr>
              <w:t>–</w:t>
            </w:r>
            <w:r w:rsidRPr="00AB6688">
              <w:rPr>
                <w:rFonts w:eastAsia="Arial"/>
              </w:rPr>
              <w:t>163): Health outcomes measured, significant findings regarding HRM-health relationships; effect sizes, odds ratios, regression coefficients extracted</w:t>
            </w:r>
          </w:p>
        </w:tc>
      </w:tr>
      <w:tr w:rsidR="008D74BB" w:rsidRPr="00AB6688" w14:paraId="3D4152F5" w14:textId="77777777" w:rsidTr="00996AFE">
        <w:trPr>
          <w:trHeight w:val="283"/>
          <w:jc w:val="center"/>
        </w:trPr>
        <w:tc>
          <w:tcPr>
            <w:tcW w:w="1667" w:type="dxa"/>
            <w:vMerge/>
            <w:vAlign w:val="center"/>
          </w:tcPr>
          <w:p w14:paraId="4D178A89" w14:textId="77777777" w:rsidR="008D74BB" w:rsidRPr="00AB6688" w:rsidRDefault="008D74BB" w:rsidP="006757D8">
            <w:pPr>
              <w:ind w:firstLineChars="0" w:firstLine="0"/>
              <w:jc w:val="left"/>
            </w:pPr>
          </w:p>
        </w:tc>
        <w:tc>
          <w:tcPr>
            <w:tcW w:w="855" w:type="dxa"/>
            <w:vAlign w:val="center"/>
          </w:tcPr>
          <w:p w14:paraId="1B2A9166" w14:textId="77777777" w:rsidR="008D74BB" w:rsidRPr="00AB6688" w:rsidRDefault="00AA2F08" w:rsidP="006757D8">
            <w:pPr>
              <w:ind w:firstLineChars="0" w:firstLine="0"/>
              <w:jc w:val="center"/>
            </w:pPr>
            <w:r w:rsidRPr="00AB6688">
              <w:t>10b</w:t>
            </w:r>
          </w:p>
        </w:tc>
        <w:tc>
          <w:tcPr>
            <w:tcW w:w="7935" w:type="dxa"/>
            <w:vAlign w:val="center"/>
          </w:tcPr>
          <w:p w14:paraId="4B18B18C" w14:textId="2DF89939" w:rsidR="008D74BB" w:rsidRPr="00AB6688" w:rsidRDefault="00AA2F08" w:rsidP="006757D8">
            <w:pPr>
              <w:ind w:firstLineChars="0" w:firstLine="0"/>
              <w:jc w:val="center"/>
            </w:pPr>
            <w:r w:rsidRPr="00AB6688">
              <w:t>List and define all other variables for which data were sought (</w:t>
            </w:r>
            <w:r w:rsidRPr="00AB6688">
              <w:rPr>
                <w:i/>
              </w:rPr>
              <w:t>e.g.</w:t>
            </w:r>
            <w:r w:rsidR="00F9703A" w:rsidRPr="00AB6688">
              <w:t>,</w:t>
            </w:r>
            <w:r w:rsidRPr="00AB6688">
              <w:t xml:space="preserve"> participant and inter</w:t>
            </w:r>
            <w:r w:rsidRPr="00AB6688">
              <w:lastRenderedPageBreak/>
              <w:t>vention characteristics, funding sources). Describe any assumptions made about any missing or unclear information.</w:t>
            </w:r>
          </w:p>
        </w:tc>
        <w:tc>
          <w:tcPr>
            <w:tcW w:w="4743" w:type="dxa"/>
            <w:vAlign w:val="center"/>
          </w:tcPr>
          <w:p w14:paraId="0D602A3E" w14:textId="3D34A31B" w:rsidR="008D74BB" w:rsidRPr="00AB6688" w:rsidRDefault="00AA2F08" w:rsidP="00F9703A">
            <w:pPr>
              <w:ind w:firstLineChars="0" w:firstLine="0"/>
              <w:jc w:val="center"/>
            </w:pPr>
            <w:r w:rsidRPr="00AB6688">
              <w:rPr>
                <w:rFonts w:eastAsia="Arial"/>
              </w:rPr>
              <w:lastRenderedPageBreak/>
              <w:t>Methods Section 2.6 (Lines 157</w:t>
            </w:r>
            <w:r w:rsidR="00F9703A" w:rsidRPr="00AB6688">
              <w:rPr>
                <w:rFonts w:eastAsia="Arial"/>
              </w:rPr>
              <w:t>–</w:t>
            </w:r>
            <w:r w:rsidRPr="00AB6688">
              <w:rPr>
                <w:rFonts w:eastAsia="Arial"/>
              </w:rPr>
              <w:t>160): Study identi</w:t>
            </w:r>
            <w:r w:rsidRPr="00AB6688">
              <w:rPr>
                <w:rFonts w:eastAsia="Arial"/>
              </w:rPr>
              <w:lastRenderedPageBreak/>
              <w:t>fication, design, sample characteristics (industry, size, age, occupation), HRM practices examined</w:t>
            </w:r>
          </w:p>
        </w:tc>
      </w:tr>
      <w:tr w:rsidR="008D74BB" w:rsidRPr="00AB6688" w14:paraId="0AD45456" w14:textId="77777777" w:rsidTr="00996AFE">
        <w:trPr>
          <w:trHeight w:val="283"/>
          <w:jc w:val="center"/>
        </w:trPr>
        <w:tc>
          <w:tcPr>
            <w:tcW w:w="1667" w:type="dxa"/>
            <w:vAlign w:val="center"/>
          </w:tcPr>
          <w:p w14:paraId="0E1850F5" w14:textId="77777777" w:rsidR="008D74BB" w:rsidRPr="00AB6688" w:rsidRDefault="00AA2F08" w:rsidP="006757D8">
            <w:pPr>
              <w:ind w:firstLineChars="0" w:firstLine="0"/>
              <w:jc w:val="left"/>
            </w:pPr>
            <w:r w:rsidRPr="00AB6688">
              <w:lastRenderedPageBreak/>
              <w:t>Study risk of bias assessment</w:t>
            </w:r>
          </w:p>
        </w:tc>
        <w:tc>
          <w:tcPr>
            <w:tcW w:w="855" w:type="dxa"/>
            <w:vAlign w:val="center"/>
          </w:tcPr>
          <w:p w14:paraId="55E67336" w14:textId="77777777" w:rsidR="008D74BB" w:rsidRPr="00AB6688" w:rsidRDefault="00AA2F08" w:rsidP="006757D8">
            <w:pPr>
              <w:ind w:firstLineChars="0" w:firstLine="0"/>
              <w:jc w:val="center"/>
            </w:pPr>
            <w:r w:rsidRPr="00AB6688">
              <w:t>11</w:t>
            </w:r>
          </w:p>
        </w:tc>
        <w:tc>
          <w:tcPr>
            <w:tcW w:w="7935" w:type="dxa"/>
            <w:vAlign w:val="center"/>
          </w:tcPr>
          <w:p w14:paraId="04DEBEE7" w14:textId="77777777" w:rsidR="008D74BB" w:rsidRPr="00AB6688" w:rsidRDefault="00AA2F08" w:rsidP="006757D8">
            <w:pPr>
              <w:ind w:firstLineChars="0" w:firstLine="0"/>
              <w:jc w:val="center"/>
            </w:pPr>
            <w:r w:rsidRPr="00AB6688">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4743" w:type="dxa"/>
            <w:vAlign w:val="center"/>
          </w:tcPr>
          <w:p w14:paraId="704E670D" w14:textId="24BC3860" w:rsidR="008D74BB" w:rsidRPr="00AB6688" w:rsidRDefault="00AA2F08" w:rsidP="00F9703A">
            <w:pPr>
              <w:ind w:firstLineChars="0" w:firstLine="0"/>
              <w:jc w:val="center"/>
            </w:pPr>
            <w:r w:rsidRPr="00AB6688">
              <w:rPr>
                <w:rFonts w:eastAsia="Arial"/>
              </w:rPr>
              <w:t>Methods Section 2.4 &amp; Results 3.2 (Lines 195</w:t>
            </w:r>
            <w:r w:rsidR="00F9703A" w:rsidRPr="00AB6688">
              <w:rPr>
                <w:rFonts w:eastAsia="Arial"/>
              </w:rPr>
              <w:t>–</w:t>
            </w:r>
            <w:r w:rsidRPr="00AB6688">
              <w:rPr>
                <w:rFonts w:eastAsia="Arial"/>
              </w:rPr>
              <w:t xml:space="preserve">203): Newcastle-Ottawa Scale for observational studies, Cochrane </w:t>
            </w:r>
            <w:proofErr w:type="spellStart"/>
            <w:r w:rsidRPr="00AB6688">
              <w:rPr>
                <w:rFonts w:eastAsia="Arial"/>
              </w:rPr>
              <w:t>RoB</w:t>
            </w:r>
            <w:proofErr w:type="spellEnd"/>
            <w:r w:rsidRPr="00AB6688">
              <w:rPr>
                <w:rFonts w:eastAsia="Arial"/>
              </w:rPr>
              <w:t xml:space="preserve"> for RCTs, CASP/MMAT for qualitative/mixed methods</w:t>
            </w:r>
          </w:p>
        </w:tc>
      </w:tr>
      <w:tr w:rsidR="008D74BB" w:rsidRPr="00AB6688" w14:paraId="308658C3" w14:textId="77777777" w:rsidTr="00996AFE">
        <w:trPr>
          <w:trHeight w:val="283"/>
          <w:jc w:val="center"/>
        </w:trPr>
        <w:tc>
          <w:tcPr>
            <w:tcW w:w="1667" w:type="dxa"/>
            <w:vAlign w:val="center"/>
          </w:tcPr>
          <w:p w14:paraId="0EB42F67" w14:textId="77777777" w:rsidR="008D74BB" w:rsidRPr="00AB6688" w:rsidRDefault="00AA2F08" w:rsidP="006757D8">
            <w:pPr>
              <w:ind w:firstLineChars="0" w:firstLine="0"/>
              <w:jc w:val="left"/>
            </w:pPr>
            <w:r w:rsidRPr="00AB6688">
              <w:t>Effect measures</w:t>
            </w:r>
          </w:p>
        </w:tc>
        <w:tc>
          <w:tcPr>
            <w:tcW w:w="855" w:type="dxa"/>
            <w:vAlign w:val="center"/>
          </w:tcPr>
          <w:p w14:paraId="318B32D3" w14:textId="77777777" w:rsidR="008D74BB" w:rsidRPr="00AB6688" w:rsidRDefault="00AA2F08" w:rsidP="006757D8">
            <w:pPr>
              <w:ind w:firstLineChars="0" w:firstLine="0"/>
              <w:jc w:val="center"/>
            </w:pPr>
            <w:r w:rsidRPr="00AB6688">
              <w:t>12</w:t>
            </w:r>
          </w:p>
        </w:tc>
        <w:tc>
          <w:tcPr>
            <w:tcW w:w="7935" w:type="dxa"/>
            <w:vAlign w:val="center"/>
          </w:tcPr>
          <w:p w14:paraId="4429892A" w14:textId="25A13B20" w:rsidR="008D74BB" w:rsidRPr="00AB6688" w:rsidRDefault="00AA2F08" w:rsidP="006757D8">
            <w:pPr>
              <w:ind w:firstLineChars="0" w:firstLine="0"/>
              <w:jc w:val="center"/>
            </w:pPr>
            <w:r w:rsidRPr="00AB6688">
              <w:t>Specify for each outcome the effect measure(s) (</w:t>
            </w:r>
            <w:r w:rsidRPr="00AB6688">
              <w:rPr>
                <w:i/>
              </w:rPr>
              <w:t>e.g.</w:t>
            </w:r>
            <w:r w:rsidR="00F9703A" w:rsidRPr="00AB6688">
              <w:t>,</w:t>
            </w:r>
            <w:r w:rsidRPr="00AB6688">
              <w:t xml:space="preserve"> risk ratio, mean difference) used in the synthesis or presentation of results.</w:t>
            </w:r>
          </w:p>
        </w:tc>
        <w:tc>
          <w:tcPr>
            <w:tcW w:w="4743" w:type="dxa"/>
            <w:vAlign w:val="center"/>
          </w:tcPr>
          <w:p w14:paraId="087FF929" w14:textId="0BE5A7A4" w:rsidR="008D74BB" w:rsidRPr="00AB6688" w:rsidRDefault="00AA2F08" w:rsidP="00F9703A">
            <w:pPr>
              <w:ind w:firstLineChars="0" w:firstLine="0"/>
              <w:jc w:val="center"/>
            </w:pPr>
            <w:r w:rsidRPr="00AB6688">
              <w:rPr>
                <w:rFonts w:eastAsia="Arial"/>
              </w:rPr>
              <w:t>Methods Section 2.6 (Lines 161</w:t>
            </w:r>
            <w:r w:rsidR="00F9703A" w:rsidRPr="00AB6688">
              <w:rPr>
                <w:rFonts w:eastAsia="Arial"/>
              </w:rPr>
              <w:t>–</w:t>
            </w:r>
            <w:r w:rsidRPr="00AB6688">
              <w:rPr>
                <w:rFonts w:eastAsia="Arial"/>
              </w:rPr>
              <w:t>162): Correlation coefficients, odds ratios, regression coefficients, confidence intervals extracted</w:t>
            </w:r>
          </w:p>
        </w:tc>
      </w:tr>
      <w:tr w:rsidR="008D74BB" w:rsidRPr="00AB6688" w14:paraId="1CCD13BC" w14:textId="77777777" w:rsidTr="00996AFE">
        <w:trPr>
          <w:trHeight w:val="283"/>
          <w:jc w:val="center"/>
        </w:trPr>
        <w:tc>
          <w:tcPr>
            <w:tcW w:w="1667" w:type="dxa"/>
            <w:vMerge w:val="restart"/>
            <w:vAlign w:val="center"/>
          </w:tcPr>
          <w:p w14:paraId="2D07F387" w14:textId="77777777" w:rsidR="008D74BB" w:rsidRPr="00AB6688" w:rsidRDefault="00AA2F08" w:rsidP="006757D8">
            <w:pPr>
              <w:ind w:firstLineChars="0" w:firstLine="0"/>
              <w:jc w:val="left"/>
            </w:pPr>
            <w:r w:rsidRPr="00AB6688">
              <w:t>Synthesis methods</w:t>
            </w:r>
          </w:p>
        </w:tc>
        <w:tc>
          <w:tcPr>
            <w:tcW w:w="855" w:type="dxa"/>
            <w:vAlign w:val="center"/>
          </w:tcPr>
          <w:p w14:paraId="25164ED9" w14:textId="77777777" w:rsidR="008D74BB" w:rsidRPr="00AB6688" w:rsidRDefault="00AA2F08" w:rsidP="006757D8">
            <w:pPr>
              <w:ind w:firstLineChars="0" w:firstLine="0"/>
              <w:jc w:val="center"/>
            </w:pPr>
            <w:r w:rsidRPr="00AB6688">
              <w:t>13a</w:t>
            </w:r>
          </w:p>
        </w:tc>
        <w:tc>
          <w:tcPr>
            <w:tcW w:w="7935" w:type="dxa"/>
            <w:vAlign w:val="center"/>
          </w:tcPr>
          <w:p w14:paraId="63DB9546" w14:textId="0A1D8449" w:rsidR="008D74BB" w:rsidRPr="00AB6688" w:rsidRDefault="00AA2F08" w:rsidP="006757D8">
            <w:pPr>
              <w:ind w:firstLineChars="0" w:firstLine="0"/>
              <w:jc w:val="center"/>
            </w:pPr>
            <w:r w:rsidRPr="00AB6688">
              <w:t>Describe the processes used to decide which studies were eligible for each synthesis (</w:t>
            </w:r>
            <w:r w:rsidRPr="00AB6688">
              <w:rPr>
                <w:i/>
              </w:rPr>
              <w:t>e.g.</w:t>
            </w:r>
            <w:r w:rsidR="00F9703A" w:rsidRPr="00AB6688">
              <w:t>,</w:t>
            </w:r>
            <w:r w:rsidRPr="00AB6688">
              <w:t xml:space="preserve"> tabulating the study intervention characteristics and comparing against the planned groups for each synthesis (item #5)).</w:t>
            </w:r>
          </w:p>
        </w:tc>
        <w:tc>
          <w:tcPr>
            <w:tcW w:w="4743" w:type="dxa"/>
            <w:vAlign w:val="center"/>
          </w:tcPr>
          <w:p w14:paraId="79FA9257" w14:textId="3E3A70A1" w:rsidR="008D74BB" w:rsidRPr="00AB6688" w:rsidRDefault="00AA2F08" w:rsidP="00F9703A">
            <w:pPr>
              <w:ind w:firstLineChars="0" w:firstLine="0"/>
              <w:jc w:val="center"/>
            </w:pPr>
            <w:r w:rsidRPr="00AB6688">
              <w:rPr>
                <w:rFonts w:eastAsia="Arial"/>
              </w:rPr>
              <w:t>Methods Section 2.6</w:t>
            </w:r>
            <w:r w:rsidR="00F9703A" w:rsidRPr="00AB6688">
              <w:rPr>
                <w:rFonts w:eastAsia="Arial"/>
              </w:rPr>
              <w:t>–</w:t>
            </w:r>
            <w:r w:rsidRPr="00AB6688">
              <w:rPr>
                <w:rFonts w:eastAsia="Arial"/>
              </w:rPr>
              <w:t>2.7: Qualitative studies: themes and quotes noted; quantitative: effect sizes extracted when available</w:t>
            </w:r>
          </w:p>
        </w:tc>
      </w:tr>
      <w:tr w:rsidR="008D74BB" w:rsidRPr="00AB6688" w14:paraId="6FC333D8" w14:textId="77777777" w:rsidTr="00996AFE">
        <w:trPr>
          <w:trHeight w:val="283"/>
          <w:jc w:val="center"/>
        </w:trPr>
        <w:tc>
          <w:tcPr>
            <w:tcW w:w="1667" w:type="dxa"/>
            <w:vMerge/>
            <w:vAlign w:val="center"/>
          </w:tcPr>
          <w:p w14:paraId="027ADE28" w14:textId="77777777" w:rsidR="008D74BB" w:rsidRPr="00AB6688" w:rsidRDefault="008D74BB" w:rsidP="006757D8">
            <w:pPr>
              <w:ind w:firstLineChars="0" w:firstLine="0"/>
              <w:jc w:val="left"/>
            </w:pPr>
          </w:p>
        </w:tc>
        <w:tc>
          <w:tcPr>
            <w:tcW w:w="855" w:type="dxa"/>
            <w:vAlign w:val="center"/>
          </w:tcPr>
          <w:p w14:paraId="3EA94341" w14:textId="77777777" w:rsidR="008D74BB" w:rsidRPr="00AB6688" w:rsidRDefault="00AA2F08" w:rsidP="006757D8">
            <w:pPr>
              <w:ind w:firstLineChars="0" w:firstLine="0"/>
              <w:jc w:val="center"/>
            </w:pPr>
            <w:r w:rsidRPr="00AB6688">
              <w:t>13b</w:t>
            </w:r>
          </w:p>
        </w:tc>
        <w:tc>
          <w:tcPr>
            <w:tcW w:w="7935" w:type="dxa"/>
            <w:vAlign w:val="center"/>
          </w:tcPr>
          <w:p w14:paraId="7E85DA38" w14:textId="77777777" w:rsidR="008D74BB" w:rsidRPr="00AB6688" w:rsidRDefault="00AA2F08" w:rsidP="006757D8">
            <w:pPr>
              <w:ind w:firstLineChars="0" w:firstLine="0"/>
              <w:jc w:val="center"/>
            </w:pPr>
            <w:r w:rsidRPr="00AB6688">
              <w:t>Describe any methods required to prepare the data for presentation or synthesis, such as handling of missing summary statistics, or data conversions.</w:t>
            </w:r>
          </w:p>
        </w:tc>
        <w:tc>
          <w:tcPr>
            <w:tcW w:w="4743" w:type="dxa"/>
            <w:vAlign w:val="center"/>
          </w:tcPr>
          <w:p w14:paraId="7011A3BB" w14:textId="6F57CF0A" w:rsidR="008D74BB" w:rsidRPr="00AB6688" w:rsidRDefault="00AA2F08" w:rsidP="00F9703A">
            <w:pPr>
              <w:ind w:firstLineChars="0" w:firstLine="0"/>
              <w:jc w:val="center"/>
            </w:pPr>
            <w:r w:rsidRPr="00AB6688">
              <w:rPr>
                <w:rFonts w:eastAsia="Arial"/>
              </w:rPr>
              <w:t>Methods Section 2.6</w:t>
            </w:r>
            <w:r w:rsidR="00F9703A" w:rsidRPr="00AB6688">
              <w:rPr>
                <w:rFonts w:eastAsia="Arial"/>
              </w:rPr>
              <w:t>–</w:t>
            </w:r>
            <w:r w:rsidRPr="00AB6688">
              <w:rPr>
                <w:rFonts w:eastAsia="Arial"/>
              </w:rPr>
              <w:t>2.7: Qualitative studies: themes and quotes noted; quantitative: effect sizes extracted when available</w:t>
            </w:r>
          </w:p>
        </w:tc>
      </w:tr>
      <w:tr w:rsidR="008D74BB" w:rsidRPr="00AB6688" w14:paraId="1F300195" w14:textId="77777777" w:rsidTr="00996AFE">
        <w:trPr>
          <w:trHeight w:val="283"/>
          <w:jc w:val="center"/>
        </w:trPr>
        <w:tc>
          <w:tcPr>
            <w:tcW w:w="1667" w:type="dxa"/>
            <w:vMerge/>
            <w:vAlign w:val="center"/>
          </w:tcPr>
          <w:p w14:paraId="2EA8C980" w14:textId="77777777" w:rsidR="008D74BB" w:rsidRPr="00AB6688" w:rsidRDefault="008D74BB" w:rsidP="006757D8">
            <w:pPr>
              <w:ind w:firstLineChars="0" w:firstLine="0"/>
              <w:jc w:val="left"/>
            </w:pPr>
          </w:p>
        </w:tc>
        <w:tc>
          <w:tcPr>
            <w:tcW w:w="855" w:type="dxa"/>
            <w:vAlign w:val="center"/>
          </w:tcPr>
          <w:p w14:paraId="1C46F9DC" w14:textId="77777777" w:rsidR="008D74BB" w:rsidRPr="00AB6688" w:rsidRDefault="00AA2F08" w:rsidP="006757D8">
            <w:pPr>
              <w:ind w:firstLineChars="0" w:firstLine="0"/>
              <w:jc w:val="center"/>
            </w:pPr>
            <w:r w:rsidRPr="00AB6688">
              <w:t>13c</w:t>
            </w:r>
          </w:p>
        </w:tc>
        <w:tc>
          <w:tcPr>
            <w:tcW w:w="7935" w:type="dxa"/>
            <w:vAlign w:val="center"/>
          </w:tcPr>
          <w:p w14:paraId="69EC35E6" w14:textId="77777777" w:rsidR="008D74BB" w:rsidRPr="00AB6688" w:rsidRDefault="00AA2F08" w:rsidP="006757D8">
            <w:pPr>
              <w:ind w:firstLineChars="0" w:firstLine="0"/>
              <w:jc w:val="center"/>
            </w:pPr>
            <w:r w:rsidRPr="00AB6688">
              <w:t>Describe any methods used to tabulate or visually display results of individual studies and syntheses.</w:t>
            </w:r>
          </w:p>
        </w:tc>
        <w:tc>
          <w:tcPr>
            <w:tcW w:w="4743" w:type="dxa"/>
            <w:vAlign w:val="center"/>
          </w:tcPr>
          <w:p w14:paraId="25DCB59D" w14:textId="70D6552E" w:rsidR="008D74BB" w:rsidRPr="00AB6688" w:rsidRDefault="00AA2F08" w:rsidP="00F9703A">
            <w:pPr>
              <w:ind w:firstLineChars="0" w:firstLine="0"/>
              <w:jc w:val="center"/>
            </w:pPr>
            <w:r w:rsidRPr="00AB6688">
              <w:rPr>
                <w:rFonts w:eastAsia="Arial"/>
              </w:rPr>
              <w:t>Table 3 (Lines 192</w:t>
            </w:r>
            <w:r w:rsidR="00F9703A" w:rsidRPr="00AB6688">
              <w:rPr>
                <w:rFonts w:eastAsia="Arial"/>
              </w:rPr>
              <w:t>–</w:t>
            </w:r>
            <w:r w:rsidRPr="00AB6688">
              <w:rPr>
                <w:rFonts w:eastAsia="Arial"/>
              </w:rPr>
              <w:t>193): Characteristics of 14 included studies presented with author, design, sample, industry, HRM practice, outcomes, key findings, quality</w:t>
            </w:r>
          </w:p>
        </w:tc>
      </w:tr>
      <w:tr w:rsidR="008D74BB" w:rsidRPr="00AB6688" w14:paraId="17E12CB5" w14:textId="77777777" w:rsidTr="00996AFE">
        <w:trPr>
          <w:trHeight w:val="283"/>
          <w:jc w:val="center"/>
        </w:trPr>
        <w:tc>
          <w:tcPr>
            <w:tcW w:w="1667" w:type="dxa"/>
            <w:vMerge/>
            <w:vAlign w:val="center"/>
          </w:tcPr>
          <w:p w14:paraId="0FB977CA" w14:textId="77777777" w:rsidR="008D74BB" w:rsidRPr="00AB6688" w:rsidRDefault="008D74BB" w:rsidP="006757D8">
            <w:pPr>
              <w:ind w:firstLineChars="0" w:firstLine="0"/>
              <w:jc w:val="left"/>
            </w:pPr>
          </w:p>
        </w:tc>
        <w:tc>
          <w:tcPr>
            <w:tcW w:w="855" w:type="dxa"/>
            <w:vAlign w:val="center"/>
          </w:tcPr>
          <w:p w14:paraId="59353EDF" w14:textId="77777777" w:rsidR="008D74BB" w:rsidRPr="00AB6688" w:rsidRDefault="00AA2F08" w:rsidP="006757D8">
            <w:pPr>
              <w:ind w:firstLineChars="0" w:firstLine="0"/>
              <w:jc w:val="center"/>
            </w:pPr>
            <w:r w:rsidRPr="00AB6688">
              <w:t>13d</w:t>
            </w:r>
          </w:p>
        </w:tc>
        <w:tc>
          <w:tcPr>
            <w:tcW w:w="7935" w:type="dxa"/>
            <w:vAlign w:val="center"/>
          </w:tcPr>
          <w:p w14:paraId="6AB9DD95" w14:textId="77777777" w:rsidR="008D74BB" w:rsidRPr="00AB6688" w:rsidRDefault="00AA2F08" w:rsidP="006757D8">
            <w:pPr>
              <w:ind w:firstLineChars="0" w:firstLine="0"/>
              <w:jc w:val="center"/>
            </w:pPr>
            <w:r w:rsidRPr="00AB6688">
              <w:t>Describe any methods used to synthesize results and provide a rationale for the choice(s). If meta-analysis was performed, describe the model(s), method(s) to identify the presence and extent of statistical heterogeneity, and software package(s) used.</w:t>
            </w:r>
          </w:p>
        </w:tc>
        <w:tc>
          <w:tcPr>
            <w:tcW w:w="4743" w:type="dxa"/>
            <w:vAlign w:val="center"/>
          </w:tcPr>
          <w:p w14:paraId="77767E88" w14:textId="0092AF79" w:rsidR="008D74BB" w:rsidRPr="00AB6688" w:rsidRDefault="00AA2F08" w:rsidP="00F9703A">
            <w:pPr>
              <w:ind w:firstLineChars="0" w:firstLine="0"/>
              <w:jc w:val="center"/>
            </w:pPr>
            <w:r w:rsidRPr="00AB6688">
              <w:rPr>
                <w:rFonts w:eastAsia="Arial"/>
              </w:rPr>
              <w:t>Methods Section 2.7 (Lines 164</w:t>
            </w:r>
            <w:r w:rsidR="00F9703A" w:rsidRPr="00AB6688">
              <w:rPr>
                <w:rFonts w:eastAsia="Arial"/>
              </w:rPr>
              <w:t>–</w:t>
            </w:r>
            <w:r w:rsidRPr="00AB6688">
              <w:rPr>
                <w:rFonts w:eastAsia="Arial"/>
              </w:rPr>
              <w:t>166): Narrative synthesis employed rather than meta-analysis due to heterogeneity in designs, practices, and outcomes</w:t>
            </w:r>
          </w:p>
        </w:tc>
      </w:tr>
      <w:tr w:rsidR="008D74BB" w:rsidRPr="00AB6688" w14:paraId="1BB6CD70" w14:textId="77777777" w:rsidTr="00996AFE">
        <w:trPr>
          <w:trHeight w:val="283"/>
          <w:jc w:val="center"/>
        </w:trPr>
        <w:tc>
          <w:tcPr>
            <w:tcW w:w="1667" w:type="dxa"/>
            <w:vMerge/>
            <w:vAlign w:val="center"/>
          </w:tcPr>
          <w:p w14:paraId="347CD4A0" w14:textId="77777777" w:rsidR="008D74BB" w:rsidRPr="00AB6688" w:rsidRDefault="008D74BB" w:rsidP="006757D8">
            <w:pPr>
              <w:ind w:firstLineChars="0" w:firstLine="0"/>
              <w:jc w:val="left"/>
            </w:pPr>
          </w:p>
        </w:tc>
        <w:tc>
          <w:tcPr>
            <w:tcW w:w="855" w:type="dxa"/>
            <w:vAlign w:val="center"/>
          </w:tcPr>
          <w:p w14:paraId="33F5D2CC" w14:textId="77777777" w:rsidR="008D74BB" w:rsidRPr="00AB6688" w:rsidRDefault="00AA2F08" w:rsidP="006757D8">
            <w:pPr>
              <w:ind w:firstLineChars="0" w:firstLine="0"/>
              <w:jc w:val="center"/>
            </w:pPr>
            <w:r w:rsidRPr="00AB6688">
              <w:t>13e</w:t>
            </w:r>
          </w:p>
        </w:tc>
        <w:tc>
          <w:tcPr>
            <w:tcW w:w="7935" w:type="dxa"/>
            <w:vAlign w:val="center"/>
          </w:tcPr>
          <w:p w14:paraId="78A49953" w14:textId="0DFF8F3B" w:rsidR="008D74BB" w:rsidRPr="00AB6688" w:rsidRDefault="00AA2F08" w:rsidP="006757D8">
            <w:pPr>
              <w:ind w:firstLineChars="0" w:firstLine="0"/>
              <w:jc w:val="center"/>
            </w:pPr>
            <w:r w:rsidRPr="00AB6688">
              <w:t>Describe any methods used to explore possible causes of heterogeneity among study results (</w:t>
            </w:r>
            <w:r w:rsidRPr="00AB6688">
              <w:rPr>
                <w:i/>
              </w:rPr>
              <w:t>e.g.</w:t>
            </w:r>
            <w:r w:rsidR="00F9703A" w:rsidRPr="00AB6688">
              <w:t>,</w:t>
            </w:r>
            <w:r w:rsidRPr="00AB6688">
              <w:t xml:space="preserve"> subgroup analysis, meta-regression).</w:t>
            </w:r>
          </w:p>
        </w:tc>
        <w:tc>
          <w:tcPr>
            <w:tcW w:w="4743" w:type="dxa"/>
            <w:vAlign w:val="center"/>
          </w:tcPr>
          <w:p w14:paraId="5D9AEE5A" w14:textId="4A160D4E" w:rsidR="008D74BB" w:rsidRPr="00AB6688" w:rsidRDefault="00AA2F08" w:rsidP="00F9703A">
            <w:pPr>
              <w:ind w:firstLineChars="0" w:firstLine="0"/>
              <w:jc w:val="center"/>
            </w:pPr>
            <w:r w:rsidRPr="00AB6688">
              <w:rPr>
                <w:rFonts w:eastAsia="Arial"/>
              </w:rPr>
              <w:t>Methods Section 2.4 (Lines 130</w:t>
            </w:r>
            <w:r w:rsidR="00F9703A" w:rsidRPr="00AB6688">
              <w:rPr>
                <w:rFonts w:eastAsia="Arial"/>
              </w:rPr>
              <w:t>–</w:t>
            </w:r>
            <w:r w:rsidRPr="00AB6688">
              <w:rPr>
                <w:rFonts w:eastAsia="Arial"/>
              </w:rPr>
              <w:t>148): Studies categorized by gender approach (male-only vs. mixed with disaggregated results); Section 4.2 discusses sectoral variations</w:t>
            </w:r>
          </w:p>
        </w:tc>
      </w:tr>
      <w:tr w:rsidR="008D74BB" w:rsidRPr="00AB6688" w14:paraId="76B50EB6" w14:textId="77777777" w:rsidTr="00996AFE">
        <w:trPr>
          <w:trHeight w:val="283"/>
          <w:jc w:val="center"/>
        </w:trPr>
        <w:tc>
          <w:tcPr>
            <w:tcW w:w="1667" w:type="dxa"/>
            <w:vMerge/>
            <w:vAlign w:val="center"/>
          </w:tcPr>
          <w:p w14:paraId="4EF3F3E4" w14:textId="77777777" w:rsidR="008D74BB" w:rsidRPr="00AB6688" w:rsidRDefault="008D74BB" w:rsidP="006757D8">
            <w:pPr>
              <w:ind w:firstLineChars="0" w:firstLine="0"/>
              <w:jc w:val="left"/>
            </w:pPr>
          </w:p>
        </w:tc>
        <w:tc>
          <w:tcPr>
            <w:tcW w:w="855" w:type="dxa"/>
            <w:vAlign w:val="center"/>
          </w:tcPr>
          <w:p w14:paraId="7FE04020" w14:textId="77777777" w:rsidR="008D74BB" w:rsidRPr="00AB6688" w:rsidRDefault="00AA2F08" w:rsidP="006757D8">
            <w:pPr>
              <w:ind w:firstLineChars="0" w:firstLine="0"/>
              <w:jc w:val="center"/>
            </w:pPr>
            <w:r w:rsidRPr="00AB6688">
              <w:t>13f</w:t>
            </w:r>
          </w:p>
        </w:tc>
        <w:tc>
          <w:tcPr>
            <w:tcW w:w="7935" w:type="dxa"/>
            <w:vAlign w:val="center"/>
          </w:tcPr>
          <w:p w14:paraId="590904B5" w14:textId="77777777" w:rsidR="008D74BB" w:rsidRPr="00AB6688" w:rsidRDefault="00AA2F08" w:rsidP="006757D8">
            <w:pPr>
              <w:ind w:firstLineChars="0" w:firstLine="0"/>
              <w:jc w:val="center"/>
            </w:pPr>
            <w:r w:rsidRPr="00AB6688">
              <w:t>Describe any sensitivity analyses conducted to assess robustness of the synthesized results.</w:t>
            </w:r>
          </w:p>
        </w:tc>
        <w:tc>
          <w:tcPr>
            <w:tcW w:w="4743" w:type="dxa"/>
            <w:vAlign w:val="center"/>
          </w:tcPr>
          <w:p w14:paraId="4A0681F9" w14:textId="47887BA3" w:rsidR="008D74BB" w:rsidRPr="00AB6688" w:rsidRDefault="00AA2F08" w:rsidP="00F9703A">
            <w:pPr>
              <w:ind w:firstLineChars="0" w:firstLine="0"/>
              <w:jc w:val="center"/>
            </w:pPr>
            <w:r w:rsidRPr="00AB6688">
              <w:rPr>
                <w:rFonts w:eastAsia="Arial"/>
              </w:rPr>
              <w:t>Not applicable</w:t>
            </w:r>
            <w:r w:rsidR="00F9703A" w:rsidRPr="00AB6688">
              <w:rPr>
                <w:rFonts w:eastAsia="Arial"/>
              </w:rPr>
              <w:t>—</w:t>
            </w:r>
            <w:r w:rsidRPr="00AB6688">
              <w:rPr>
                <w:rFonts w:eastAsia="Arial"/>
              </w:rPr>
              <w:t>narrative synthesis used; heterogeneity addressed through quality assessment and categorization</w:t>
            </w:r>
          </w:p>
        </w:tc>
      </w:tr>
      <w:tr w:rsidR="008D74BB" w:rsidRPr="00AB6688" w14:paraId="78CFB660" w14:textId="77777777" w:rsidTr="00996AFE">
        <w:trPr>
          <w:trHeight w:val="283"/>
          <w:jc w:val="center"/>
        </w:trPr>
        <w:tc>
          <w:tcPr>
            <w:tcW w:w="1667" w:type="dxa"/>
            <w:vAlign w:val="center"/>
          </w:tcPr>
          <w:p w14:paraId="1B02537B" w14:textId="77777777" w:rsidR="008D74BB" w:rsidRPr="00AB6688" w:rsidRDefault="00AA2F08" w:rsidP="006757D8">
            <w:pPr>
              <w:ind w:firstLineChars="0" w:firstLine="0"/>
              <w:jc w:val="left"/>
            </w:pPr>
            <w:r w:rsidRPr="00AB6688">
              <w:t>Reporting bias assessment</w:t>
            </w:r>
          </w:p>
        </w:tc>
        <w:tc>
          <w:tcPr>
            <w:tcW w:w="855" w:type="dxa"/>
            <w:vAlign w:val="center"/>
          </w:tcPr>
          <w:p w14:paraId="434956CC" w14:textId="77777777" w:rsidR="008D74BB" w:rsidRPr="00AB6688" w:rsidRDefault="00AA2F08" w:rsidP="006757D8">
            <w:pPr>
              <w:ind w:firstLineChars="0" w:firstLine="0"/>
              <w:jc w:val="center"/>
            </w:pPr>
            <w:r w:rsidRPr="00AB6688">
              <w:t>14</w:t>
            </w:r>
          </w:p>
        </w:tc>
        <w:tc>
          <w:tcPr>
            <w:tcW w:w="7935" w:type="dxa"/>
            <w:vAlign w:val="center"/>
          </w:tcPr>
          <w:p w14:paraId="6F93A407" w14:textId="77777777" w:rsidR="008D74BB" w:rsidRPr="00AB6688" w:rsidRDefault="00AA2F08" w:rsidP="006757D8">
            <w:pPr>
              <w:ind w:firstLineChars="0" w:firstLine="0"/>
              <w:jc w:val="center"/>
            </w:pPr>
            <w:r w:rsidRPr="00AB6688">
              <w:t>Describe any methods used to assess risk of bias due to missing results in a synthesis (arising from reporting biases).</w:t>
            </w:r>
          </w:p>
        </w:tc>
        <w:tc>
          <w:tcPr>
            <w:tcW w:w="4743" w:type="dxa"/>
            <w:vAlign w:val="center"/>
          </w:tcPr>
          <w:p w14:paraId="0E088B2B" w14:textId="44CAB996" w:rsidR="008D74BB" w:rsidRPr="00AB6688" w:rsidRDefault="00AA2F08" w:rsidP="00F9703A">
            <w:pPr>
              <w:ind w:firstLineChars="0" w:firstLine="0"/>
              <w:jc w:val="center"/>
            </w:pPr>
            <w:r w:rsidRPr="00AB6688">
              <w:rPr>
                <w:rFonts w:eastAsia="Arial"/>
              </w:rPr>
              <w:t>Limitations Section 5.2 (Lines 322</w:t>
            </w:r>
            <w:r w:rsidR="00F9703A" w:rsidRPr="00AB6688">
              <w:rPr>
                <w:rFonts w:eastAsia="Arial"/>
              </w:rPr>
              <w:t>–</w:t>
            </w:r>
            <w:r w:rsidRPr="00AB6688">
              <w:rPr>
                <w:rFonts w:eastAsia="Arial"/>
              </w:rPr>
              <w:t xml:space="preserve">323): </w:t>
            </w:r>
            <w:r w:rsidR="00F9703A" w:rsidRPr="00AB6688">
              <w:rPr>
                <w:rFonts w:eastAsia="Arial"/>
              </w:rPr>
              <w:t>“</w:t>
            </w:r>
            <w:r w:rsidRPr="00AB6688">
              <w:rPr>
                <w:rFonts w:eastAsia="Arial"/>
              </w:rPr>
              <w:t>Publication bias likely affected the evidence base, with positive findings more likely to reach publication</w:t>
            </w:r>
            <w:r w:rsidR="00F9703A" w:rsidRPr="00AB6688">
              <w:rPr>
                <w:rFonts w:eastAsia="Arial"/>
              </w:rPr>
              <w:t>”</w:t>
            </w:r>
          </w:p>
        </w:tc>
      </w:tr>
      <w:tr w:rsidR="008D74BB" w:rsidRPr="00AB6688" w14:paraId="1C27A1CE" w14:textId="77777777" w:rsidTr="00996AFE">
        <w:trPr>
          <w:trHeight w:val="283"/>
          <w:jc w:val="center"/>
        </w:trPr>
        <w:tc>
          <w:tcPr>
            <w:tcW w:w="1667" w:type="dxa"/>
            <w:vAlign w:val="center"/>
          </w:tcPr>
          <w:p w14:paraId="53948533" w14:textId="77777777" w:rsidR="008D74BB" w:rsidRPr="00AB6688" w:rsidRDefault="00AA2F08" w:rsidP="006757D8">
            <w:pPr>
              <w:ind w:firstLineChars="0" w:firstLine="0"/>
              <w:jc w:val="left"/>
            </w:pPr>
            <w:r w:rsidRPr="00AB6688">
              <w:t>Certainty assessment</w:t>
            </w:r>
          </w:p>
        </w:tc>
        <w:tc>
          <w:tcPr>
            <w:tcW w:w="855" w:type="dxa"/>
            <w:vAlign w:val="center"/>
          </w:tcPr>
          <w:p w14:paraId="03C6C6FA" w14:textId="77777777" w:rsidR="008D74BB" w:rsidRPr="00AB6688" w:rsidRDefault="00AA2F08" w:rsidP="006757D8">
            <w:pPr>
              <w:ind w:firstLineChars="0" w:firstLine="0"/>
              <w:jc w:val="center"/>
            </w:pPr>
            <w:r w:rsidRPr="00AB6688">
              <w:t>15</w:t>
            </w:r>
          </w:p>
        </w:tc>
        <w:tc>
          <w:tcPr>
            <w:tcW w:w="7935" w:type="dxa"/>
            <w:vAlign w:val="center"/>
          </w:tcPr>
          <w:p w14:paraId="7BCC294D" w14:textId="77777777" w:rsidR="008D74BB" w:rsidRPr="00AB6688" w:rsidRDefault="00AA2F08" w:rsidP="006757D8">
            <w:pPr>
              <w:ind w:firstLineChars="0" w:firstLine="0"/>
              <w:jc w:val="center"/>
            </w:pPr>
            <w:r w:rsidRPr="00AB6688">
              <w:t>Describe any methods used to assess certainty (or confidence) in the body of evidence for an outcome.</w:t>
            </w:r>
          </w:p>
        </w:tc>
        <w:tc>
          <w:tcPr>
            <w:tcW w:w="4743" w:type="dxa"/>
            <w:vAlign w:val="center"/>
          </w:tcPr>
          <w:p w14:paraId="62596FEC" w14:textId="68A19189" w:rsidR="008D74BB" w:rsidRPr="00AB6688" w:rsidRDefault="00AA2F08" w:rsidP="00F9703A">
            <w:pPr>
              <w:ind w:firstLineChars="0" w:firstLine="0"/>
              <w:jc w:val="center"/>
            </w:pPr>
            <w:r w:rsidRPr="00AB6688">
              <w:rPr>
                <w:rFonts w:eastAsia="Arial"/>
              </w:rPr>
              <w:t>Methods Section 2.7 (Lines 168</w:t>
            </w:r>
            <w:r w:rsidR="00F9703A" w:rsidRPr="00AB6688">
              <w:rPr>
                <w:rFonts w:eastAsia="Arial"/>
              </w:rPr>
              <w:t>–</w:t>
            </w:r>
            <w:r w:rsidRPr="00AB6688">
              <w:rPr>
                <w:rFonts w:eastAsia="Arial"/>
              </w:rPr>
              <w:t>170): Strength of evidence evaluated based on sample sizes, effect magnitudes, methodological quality, consistency, and gender-specific reporting quality</w:t>
            </w:r>
          </w:p>
        </w:tc>
      </w:tr>
      <w:tr w:rsidR="008D74BB" w:rsidRPr="00AB6688" w14:paraId="60C7E754" w14:textId="77777777" w:rsidTr="00996AFE">
        <w:trPr>
          <w:trHeight w:val="283"/>
          <w:jc w:val="center"/>
        </w:trPr>
        <w:tc>
          <w:tcPr>
            <w:tcW w:w="10457" w:type="dxa"/>
            <w:gridSpan w:val="3"/>
            <w:shd w:val="clear" w:color="auto" w:fill="FFFFCC"/>
            <w:vAlign w:val="center"/>
          </w:tcPr>
          <w:p w14:paraId="377712FC" w14:textId="77777777" w:rsidR="008D74BB" w:rsidRPr="00AB6688" w:rsidRDefault="00AA2F08" w:rsidP="006757D8">
            <w:pPr>
              <w:ind w:firstLineChars="0" w:firstLine="0"/>
              <w:jc w:val="left"/>
            </w:pPr>
            <w:r w:rsidRPr="00AB6688">
              <w:rPr>
                <w:b/>
                <w:bCs/>
              </w:rPr>
              <w:t>RESULTS</w:t>
            </w:r>
          </w:p>
        </w:tc>
        <w:tc>
          <w:tcPr>
            <w:tcW w:w="4743" w:type="dxa"/>
            <w:shd w:val="clear" w:color="auto" w:fill="FFFFCC"/>
            <w:vAlign w:val="center"/>
          </w:tcPr>
          <w:p w14:paraId="6E201B65" w14:textId="77777777" w:rsidR="008D74BB" w:rsidRPr="00AB6688" w:rsidRDefault="008D74BB" w:rsidP="006757D8">
            <w:pPr>
              <w:ind w:firstLineChars="0" w:firstLine="0"/>
              <w:jc w:val="center"/>
            </w:pPr>
          </w:p>
        </w:tc>
      </w:tr>
      <w:tr w:rsidR="008D74BB" w:rsidRPr="00AB6688" w14:paraId="643CBAB8" w14:textId="77777777" w:rsidTr="00996AFE">
        <w:trPr>
          <w:trHeight w:val="283"/>
          <w:jc w:val="center"/>
        </w:trPr>
        <w:tc>
          <w:tcPr>
            <w:tcW w:w="1667" w:type="dxa"/>
            <w:vMerge w:val="restart"/>
            <w:vAlign w:val="center"/>
          </w:tcPr>
          <w:p w14:paraId="7002623F" w14:textId="77777777" w:rsidR="008D74BB" w:rsidRPr="00AB6688" w:rsidRDefault="00AA2F08" w:rsidP="006757D8">
            <w:pPr>
              <w:ind w:firstLineChars="0" w:firstLine="0"/>
              <w:jc w:val="left"/>
            </w:pPr>
            <w:r w:rsidRPr="00AB6688">
              <w:t>Study selection</w:t>
            </w:r>
          </w:p>
        </w:tc>
        <w:tc>
          <w:tcPr>
            <w:tcW w:w="855" w:type="dxa"/>
            <w:vAlign w:val="center"/>
          </w:tcPr>
          <w:p w14:paraId="267FF7D6" w14:textId="77777777" w:rsidR="008D74BB" w:rsidRPr="00AB6688" w:rsidRDefault="00AA2F08" w:rsidP="006757D8">
            <w:pPr>
              <w:ind w:firstLineChars="0" w:firstLine="0"/>
              <w:jc w:val="center"/>
            </w:pPr>
            <w:r w:rsidRPr="00AB6688">
              <w:t>16a</w:t>
            </w:r>
          </w:p>
        </w:tc>
        <w:tc>
          <w:tcPr>
            <w:tcW w:w="7935" w:type="dxa"/>
            <w:vAlign w:val="center"/>
          </w:tcPr>
          <w:p w14:paraId="1653846B" w14:textId="77777777" w:rsidR="008D74BB" w:rsidRPr="00AB6688" w:rsidRDefault="00AA2F08" w:rsidP="006757D8">
            <w:pPr>
              <w:ind w:firstLineChars="0" w:firstLine="0"/>
              <w:jc w:val="center"/>
            </w:pPr>
            <w:r w:rsidRPr="00AB6688">
              <w:t>Describe the results of the search and selection process, from the number of records identified in the search to the number of studies included in the review, ideally using a flow dia</w:t>
            </w:r>
            <w:r w:rsidRPr="00AB6688">
              <w:lastRenderedPageBreak/>
              <w:t>gram.</w:t>
            </w:r>
          </w:p>
        </w:tc>
        <w:tc>
          <w:tcPr>
            <w:tcW w:w="4743" w:type="dxa"/>
            <w:vAlign w:val="center"/>
          </w:tcPr>
          <w:p w14:paraId="1D0BAEC7" w14:textId="14EB1620" w:rsidR="008D74BB" w:rsidRPr="00AB6688" w:rsidRDefault="00AA2F08" w:rsidP="00AE33ED">
            <w:pPr>
              <w:ind w:firstLineChars="0" w:firstLine="0"/>
              <w:jc w:val="center"/>
            </w:pPr>
            <w:r w:rsidRPr="00AB6688">
              <w:rPr>
                <w:rFonts w:eastAsia="Arial"/>
              </w:rPr>
              <w:lastRenderedPageBreak/>
              <w:t>Results Section 3.1 (Lines 172</w:t>
            </w:r>
            <w:r w:rsidR="00AE33ED" w:rsidRPr="00AB6688">
              <w:rPr>
                <w:rFonts w:eastAsia="Arial"/>
              </w:rPr>
              <w:t>–</w:t>
            </w:r>
            <w:r w:rsidRPr="00AB6688">
              <w:rPr>
                <w:rFonts w:eastAsia="Arial"/>
              </w:rPr>
              <w:t>177) &amp; Fig</w:t>
            </w:r>
            <w:r w:rsidR="00AE33ED" w:rsidRPr="00AB6688">
              <w:rPr>
                <w:rFonts w:eastAsia="Arial"/>
              </w:rPr>
              <w:t>.</w:t>
            </w:r>
            <w:r w:rsidRPr="00AB6688">
              <w:rPr>
                <w:rFonts w:eastAsia="Arial"/>
              </w:rPr>
              <w:t xml:space="preserve"> 2: 3,759 datab</w:t>
            </w:r>
            <w:r w:rsidR="00AE33ED" w:rsidRPr="00AB6688">
              <w:rPr>
                <w:rFonts w:eastAsia="Arial"/>
              </w:rPr>
              <w:t>ase records + 47 hand search; 2</w:t>
            </w:r>
            <w:r w:rsidRPr="00AB6688">
              <w:rPr>
                <w:rFonts w:eastAsia="Arial"/>
              </w:rPr>
              <w:t>418 after dedu</w:t>
            </w:r>
            <w:r w:rsidRPr="00AB6688">
              <w:rPr>
                <w:rFonts w:eastAsia="Arial"/>
              </w:rPr>
              <w:lastRenderedPageBreak/>
              <w:t>plication; 329 full-text; 14 included. PRISMA flow diagram provided</w:t>
            </w:r>
          </w:p>
        </w:tc>
      </w:tr>
      <w:tr w:rsidR="008D74BB" w:rsidRPr="00AB6688" w14:paraId="72C8CDB1" w14:textId="77777777" w:rsidTr="00996AFE">
        <w:trPr>
          <w:trHeight w:val="283"/>
          <w:jc w:val="center"/>
        </w:trPr>
        <w:tc>
          <w:tcPr>
            <w:tcW w:w="1667" w:type="dxa"/>
            <w:vMerge/>
            <w:vAlign w:val="center"/>
          </w:tcPr>
          <w:p w14:paraId="08D4080D" w14:textId="77777777" w:rsidR="008D74BB" w:rsidRPr="00AB6688" w:rsidRDefault="008D74BB" w:rsidP="006757D8">
            <w:pPr>
              <w:ind w:firstLineChars="0" w:firstLine="0"/>
              <w:jc w:val="left"/>
            </w:pPr>
          </w:p>
        </w:tc>
        <w:tc>
          <w:tcPr>
            <w:tcW w:w="855" w:type="dxa"/>
            <w:vAlign w:val="center"/>
          </w:tcPr>
          <w:p w14:paraId="4945A115" w14:textId="77777777" w:rsidR="008D74BB" w:rsidRPr="00AB6688" w:rsidRDefault="00AA2F08" w:rsidP="006757D8">
            <w:pPr>
              <w:ind w:firstLineChars="0" w:firstLine="0"/>
              <w:jc w:val="center"/>
            </w:pPr>
            <w:r w:rsidRPr="00AB6688">
              <w:t>16b</w:t>
            </w:r>
          </w:p>
        </w:tc>
        <w:tc>
          <w:tcPr>
            <w:tcW w:w="7935" w:type="dxa"/>
            <w:vAlign w:val="center"/>
          </w:tcPr>
          <w:p w14:paraId="0F416B9D" w14:textId="77777777" w:rsidR="008D74BB" w:rsidRPr="00AB6688" w:rsidRDefault="00AA2F08" w:rsidP="006757D8">
            <w:pPr>
              <w:ind w:firstLineChars="0" w:firstLine="0"/>
              <w:jc w:val="center"/>
            </w:pPr>
            <w:r w:rsidRPr="00AB6688">
              <w:t>Cite studies that might appear to meet the inclusion criteria, but which were excluded, and explain why they were excluded.</w:t>
            </w:r>
          </w:p>
        </w:tc>
        <w:tc>
          <w:tcPr>
            <w:tcW w:w="4743" w:type="dxa"/>
            <w:vAlign w:val="center"/>
          </w:tcPr>
          <w:p w14:paraId="5BCA165D" w14:textId="51365D5E" w:rsidR="008D74BB" w:rsidRPr="00AB6688" w:rsidRDefault="00AA2F08" w:rsidP="00AE33ED">
            <w:pPr>
              <w:ind w:firstLineChars="0" w:firstLine="0"/>
              <w:jc w:val="center"/>
            </w:pPr>
            <w:r w:rsidRPr="00AB6688">
              <w:rPr>
                <w:rFonts w:eastAsia="Arial"/>
              </w:rPr>
              <w:t>Fig</w:t>
            </w:r>
            <w:r w:rsidR="00AE33ED" w:rsidRPr="00AB6688">
              <w:rPr>
                <w:rFonts w:eastAsia="Arial"/>
              </w:rPr>
              <w:t>.</w:t>
            </w:r>
            <w:r w:rsidRPr="00AB6688">
              <w:rPr>
                <w:rFonts w:eastAsia="Arial"/>
              </w:rPr>
              <w:t xml:space="preserve"> 2: 315 full-text excluded with reasons: Not workplace setting (n</w:t>
            </w:r>
            <w:r w:rsidR="00AE33ED" w:rsidRPr="00AB6688">
              <w:rPr>
                <w:rFonts w:eastAsia="Arial"/>
              </w:rPr>
              <w:t xml:space="preserve"> </w:t>
            </w:r>
            <w:r w:rsidRPr="00AB6688">
              <w:rPr>
                <w:rFonts w:eastAsia="Arial"/>
              </w:rPr>
              <w:t>=</w:t>
            </w:r>
            <w:r w:rsidR="00AE33ED" w:rsidRPr="00AB6688">
              <w:rPr>
                <w:rFonts w:eastAsia="Arial"/>
              </w:rPr>
              <w:t xml:space="preserve"> </w:t>
            </w:r>
            <w:r w:rsidRPr="00AB6688">
              <w:rPr>
                <w:rFonts w:eastAsia="Arial"/>
              </w:rPr>
              <w:t>87), No male-specific data (n</w:t>
            </w:r>
            <w:r w:rsidR="00AE33ED" w:rsidRPr="00AB6688">
              <w:rPr>
                <w:rFonts w:eastAsia="Arial"/>
              </w:rPr>
              <w:t xml:space="preserve"> </w:t>
            </w:r>
            <w:r w:rsidRPr="00AB6688">
              <w:rPr>
                <w:rFonts w:eastAsia="Arial"/>
              </w:rPr>
              <w:t>=</w:t>
            </w:r>
            <w:r w:rsidR="00AE33ED" w:rsidRPr="00AB6688">
              <w:rPr>
                <w:rFonts w:eastAsia="Arial"/>
              </w:rPr>
              <w:t xml:space="preserve"> </w:t>
            </w:r>
            <w:r w:rsidRPr="00AB6688">
              <w:rPr>
                <w:rFonts w:eastAsia="Arial"/>
              </w:rPr>
              <w:t>112), No HRM practice (n</w:t>
            </w:r>
            <w:r w:rsidR="00AE33ED" w:rsidRPr="00AB6688">
              <w:rPr>
                <w:rFonts w:eastAsia="Arial"/>
              </w:rPr>
              <w:t xml:space="preserve"> </w:t>
            </w:r>
            <w:r w:rsidRPr="00AB6688">
              <w:rPr>
                <w:rFonts w:eastAsia="Arial"/>
              </w:rPr>
              <w:t>=</w:t>
            </w:r>
            <w:r w:rsidR="00AE33ED" w:rsidRPr="00AB6688">
              <w:rPr>
                <w:rFonts w:eastAsia="Arial"/>
              </w:rPr>
              <w:t xml:space="preserve"> </w:t>
            </w:r>
            <w:r w:rsidRPr="00AB6688">
              <w:rPr>
                <w:rFonts w:eastAsia="Arial"/>
              </w:rPr>
              <w:t>68), No health outcome (n</w:t>
            </w:r>
            <w:r w:rsidR="00AE33ED" w:rsidRPr="00AB6688">
              <w:rPr>
                <w:rFonts w:eastAsia="Arial"/>
              </w:rPr>
              <w:t xml:space="preserve"> </w:t>
            </w:r>
            <w:r w:rsidRPr="00AB6688">
              <w:rPr>
                <w:rFonts w:eastAsia="Arial"/>
              </w:rPr>
              <w:t>=</w:t>
            </w:r>
            <w:r w:rsidR="00AE33ED" w:rsidRPr="00AB6688">
              <w:rPr>
                <w:rFonts w:eastAsia="Arial"/>
              </w:rPr>
              <w:t xml:space="preserve"> </w:t>
            </w:r>
            <w:r w:rsidRPr="00AB6688">
              <w:rPr>
                <w:rFonts w:eastAsia="Arial"/>
              </w:rPr>
              <w:t>48)</w:t>
            </w:r>
          </w:p>
        </w:tc>
      </w:tr>
      <w:tr w:rsidR="008D74BB" w:rsidRPr="00AB6688" w14:paraId="4E3DBFC1" w14:textId="77777777" w:rsidTr="00996AFE">
        <w:trPr>
          <w:trHeight w:val="283"/>
          <w:jc w:val="center"/>
        </w:trPr>
        <w:tc>
          <w:tcPr>
            <w:tcW w:w="1667" w:type="dxa"/>
            <w:vAlign w:val="center"/>
          </w:tcPr>
          <w:p w14:paraId="1C87EC53" w14:textId="77777777" w:rsidR="008D74BB" w:rsidRPr="00AB6688" w:rsidRDefault="00AA2F08" w:rsidP="006757D8">
            <w:pPr>
              <w:ind w:firstLineChars="0" w:firstLine="0"/>
              <w:jc w:val="left"/>
            </w:pPr>
            <w:r w:rsidRPr="00AB6688">
              <w:t>Study characteristics</w:t>
            </w:r>
          </w:p>
        </w:tc>
        <w:tc>
          <w:tcPr>
            <w:tcW w:w="855" w:type="dxa"/>
            <w:vAlign w:val="center"/>
          </w:tcPr>
          <w:p w14:paraId="2581EAB8" w14:textId="77777777" w:rsidR="008D74BB" w:rsidRPr="00AB6688" w:rsidRDefault="00AA2F08" w:rsidP="006757D8">
            <w:pPr>
              <w:ind w:firstLineChars="0" w:firstLine="0"/>
              <w:jc w:val="center"/>
            </w:pPr>
            <w:r w:rsidRPr="00AB6688">
              <w:t>17</w:t>
            </w:r>
          </w:p>
        </w:tc>
        <w:tc>
          <w:tcPr>
            <w:tcW w:w="7935" w:type="dxa"/>
            <w:vAlign w:val="center"/>
          </w:tcPr>
          <w:p w14:paraId="04166206" w14:textId="77777777" w:rsidR="008D74BB" w:rsidRPr="00AB6688" w:rsidRDefault="00AA2F08" w:rsidP="006757D8">
            <w:pPr>
              <w:ind w:firstLineChars="0" w:firstLine="0"/>
              <w:jc w:val="center"/>
            </w:pPr>
            <w:r w:rsidRPr="00AB6688">
              <w:t>Cite each included study and present its characteristics.</w:t>
            </w:r>
          </w:p>
        </w:tc>
        <w:tc>
          <w:tcPr>
            <w:tcW w:w="4743" w:type="dxa"/>
            <w:vAlign w:val="center"/>
          </w:tcPr>
          <w:p w14:paraId="69BB371A" w14:textId="3CD01FA6" w:rsidR="008D74BB" w:rsidRPr="00AB6688" w:rsidRDefault="00AA2F08" w:rsidP="00AE33ED">
            <w:pPr>
              <w:ind w:firstLineChars="0" w:firstLine="0"/>
              <w:jc w:val="center"/>
            </w:pPr>
            <w:r w:rsidRPr="00AB6688">
              <w:rPr>
                <w:rFonts w:eastAsia="Arial"/>
              </w:rPr>
              <w:t>Table 3 (Lines 192</w:t>
            </w:r>
            <w:r w:rsidR="00AE33ED" w:rsidRPr="00AB6688">
              <w:rPr>
                <w:rFonts w:eastAsia="Arial"/>
              </w:rPr>
              <w:t>–</w:t>
            </w:r>
            <w:r w:rsidRPr="00AB6688">
              <w:rPr>
                <w:rFonts w:eastAsia="Arial"/>
              </w:rPr>
              <w:t>193): All 14 studies cited with design, sample, industry, HRM practice, outcomes, findings, and quality ratings</w:t>
            </w:r>
          </w:p>
        </w:tc>
      </w:tr>
      <w:tr w:rsidR="008D74BB" w:rsidRPr="00AB6688" w14:paraId="6D161AC1" w14:textId="77777777" w:rsidTr="00996AFE">
        <w:trPr>
          <w:trHeight w:val="283"/>
          <w:jc w:val="center"/>
        </w:trPr>
        <w:tc>
          <w:tcPr>
            <w:tcW w:w="1667" w:type="dxa"/>
            <w:vAlign w:val="center"/>
          </w:tcPr>
          <w:p w14:paraId="31F22AC0" w14:textId="77777777" w:rsidR="008D74BB" w:rsidRPr="00AB6688" w:rsidRDefault="00AA2F08" w:rsidP="006757D8">
            <w:pPr>
              <w:ind w:firstLineChars="0" w:firstLine="0"/>
              <w:jc w:val="left"/>
            </w:pPr>
            <w:r w:rsidRPr="00AB6688">
              <w:t>Risk of bias in studies</w:t>
            </w:r>
          </w:p>
        </w:tc>
        <w:tc>
          <w:tcPr>
            <w:tcW w:w="855" w:type="dxa"/>
            <w:vAlign w:val="center"/>
          </w:tcPr>
          <w:p w14:paraId="325EE736" w14:textId="77777777" w:rsidR="008D74BB" w:rsidRPr="00AB6688" w:rsidRDefault="00AA2F08" w:rsidP="006757D8">
            <w:pPr>
              <w:ind w:firstLineChars="0" w:firstLine="0"/>
              <w:jc w:val="center"/>
            </w:pPr>
            <w:r w:rsidRPr="00AB6688">
              <w:t>18</w:t>
            </w:r>
          </w:p>
        </w:tc>
        <w:tc>
          <w:tcPr>
            <w:tcW w:w="7935" w:type="dxa"/>
            <w:vAlign w:val="center"/>
          </w:tcPr>
          <w:p w14:paraId="7DD8C5D3" w14:textId="77777777" w:rsidR="008D74BB" w:rsidRPr="00AB6688" w:rsidRDefault="00AA2F08" w:rsidP="006757D8">
            <w:pPr>
              <w:ind w:firstLineChars="0" w:firstLine="0"/>
              <w:jc w:val="center"/>
            </w:pPr>
            <w:r w:rsidRPr="00AB6688">
              <w:t>Present assessments of risk of bias for each included study.</w:t>
            </w:r>
          </w:p>
        </w:tc>
        <w:tc>
          <w:tcPr>
            <w:tcW w:w="4743" w:type="dxa"/>
            <w:vAlign w:val="center"/>
          </w:tcPr>
          <w:p w14:paraId="002A2D3D" w14:textId="6BD25B2F" w:rsidR="008D74BB" w:rsidRPr="00AB6688" w:rsidRDefault="00AA2F08" w:rsidP="00AE33ED">
            <w:pPr>
              <w:ind w:firstLineChars="0" w:firstLine="0"/>
              <w:jc w:val="center"/>
            </w:pPr>
            <w:r w:rsidRPr="00AB6688">
              <w:rPr>
                <w:rFonts w:eastAsia="Arial"/>
              </w:rPr>
              <w:t>Results Section 3.2 (Lines 195</w:t>
            </w:r>
            <w:r w:rsidR="00AE33ED" w:rsidRPr="00AB6688">
              <w:rPr>
                <w:rFonts w:eastAsia="Arial"/>
              </w:rPr>
              <w:t>–</w:t>
            </w:r>
            <w:r w:rsidRPr="00AB6688">
              <w:rPr>
                <w:rFonts w:eastAsia="Arial"/>
              </w:rPr>
              <w:t>203) &amp; Table 3: Quality scores reported; NOS range 5</w:t>
            </w:r>
            <w:r w:rsidR="00AE33ED" w:rsidRPr="00AB6688">
              <w:rPr>
                <w:rFonts w:eastAsia="Arial"/>
              </w:rPr>
              <w:t>–</w:t>
            </w:r>
            <w:r w:rsidRPr="00AB6688">
              <w:rPr>
                <w:rFonts w:eastAsia="Arial"/>
              </w:rPr>
              <w:t xml:space="preserve">9 (mean 6.8); RCTs low-moderate </w:t>
            </w:r>
            <w:proofErr w:type="spellStart"/>
            <w:r w:rsidRPr="00AB6688">
              <w:rPr>
                <w:rFonts w:eastAsia="Arial"/>
              </w:rPr>
              <w:t>RoB</w:t>
            </w:r>
            <w:proofErr w:type="spellEnd"/>
            <w:r w:rsidRPr="00AB6688">
              <w:rPr>
                <w:rFonts w:eastAsia="Arial"/>
              </w:rPr>
              <w:t>; qualitative met CASP criteria</w:t>
            </w:r>
          </w:p>
        </w:tc>
      </w:tr>
      <w:tr w:rsidR="008D74BB" w:rsidRPr="00AB6688" w14:paraId="7D008627" w14:textId="77777777" w:rsidTr="00996AFE">
        <w:trPr>
          <w:trHeight w:val="283"/>
          <w:jc w:val="center"/>
        </w:trPr>
        <w:tc>
          <w:tcPr>
            <w:tcW w:w="1667" w:type="dxa"/>
            <w:vAlign w:val="center"/>
          </w:tcPr>
          <w:p w14:paraId="040D54A8" w14:textId="77777777" w:rsidR="008D74BB" w:rsidRPr="00AB6688" w:rsidRDefault="00AA2F08" w:rsidP="006757D8">
            <w:pPr>
              <w:ind w:firstLineChars="0" w:firstLine="0"/>
              <w:jc w:val="left"/>
            </w:pPr>
            <w:r w:rsidRPr="00AB6688">
              <w:t>Results of individual studies</w:t>
            </w:r>
          </w:p>
        </w:tc>
        <w:tc>
          <w:tcPr>
            <w:tcW w:w="855" w:type="dxa"/>
            <w:vAlign w:val="center"/>
          </w:tcPr>
          <w:p w14:paraId="0E755A2C" w14:textId="77777777" w:rsidR="008D74BB" w:rsidRPr="00AB6688" w:rsidRDefault="00AA2F08" w:rsidP="006757D8">
            <w:pPr>
              <w:ind w:firstLineChars="0" w:firstLine="0"/>
              <w:jc w:val="center"/>
            </w:pPr>
            <w:r w:rsidRPr="00AB6688">
              <w:t>19</w:t>
            </w:r>
          </w:p>
        </w:tc>
        <w:tc>
          <w:tcPr>
            <w:tcW w:w="7935" w:type="dxa"/>
            <w:vAlign w:val="center"/>
          </w:tcPr>
          <w:p w14:paraId="4710F2BF" w14:textId="2D1658BD" w:rsidR="008D74BB" w:rsidRPr="00AB6688" w:rsidRDefault="00AA2F08" w:rsidP="006757D8">
            <w:pPr>
              <w:ind w:firstLineChars="0" w:firstLine="0"/>
              <w:jc w:val="center"/>
            </w:pPr>
            <w:r w:rsidRPr="00AB6688">
              <w:t xml:space="preserve">For all outcomes, present, for each study: (a) summary statistics for each group (where appropriate) and (b) an effect </w:t>
            </w:r>
            <w:proofErr w:type="gramStart"/>
            <w:r w:rsidRPr="00AB6688">
              <w:t>estimate</w:t>
            </w:r>
            <w:proofErr w:type="gramEnd"/>
            <w:r w:rsidRPr="00AB6688">
              <w:t xml:space="preserve"> and its precision (</w:t>
            </w:r>
            <w:r w:rsidRPr="00AB6688">
              <w:rPr>
                <w:i/>
              </w:rPr>
              <w:t>e.g.</w:t>
            </w:r>
            <w:r w:rsidR="00AE33ED" w:rsidRPr="00AB6688">
              <w:t>,</w:t>
            </w:r>
            <w:r w:rsidRPr="00AB6688">
              <w:t xml:space="preserve"> confidence/credible interval), ideally using structured tables or plots.</w:t>
            </w:r>
          </w:p>
        </w:tc>
        <w:tc>
          <w:tcPr>
            <w:tcW w:w="4743" w:type="dxa"/>
            <w:vAlign w:val="center"/>
          </w:tcPr>
          <w:p w14:paraId="703D5C08" w14:textId="3660DAA1" w:rsidR="008D74BB" w:rsidRPr="00AB6688" w:rsidRDefault="00AA2F08" w:rsidP="00AE33ED">
            <w:pPr>
              <w:ind w:firstLineChars="0" w:firstLine="0"/>
              <w:jc w:val="center"/>
            </w:pPr>
            <w:r w:rsidRPr="00AB6688">
              <w:rPr>
                <w:rFonts w:eastAsia="Arial"/>
              </w:rPr>
              <w:t>Results Section 3.3 (Lines 204</w:t>
            </w:r>
            <w:r w:rsidR="00AE33ED" w:rsidRPr="00AB6688">
              <w:rPr>
                <w:rFonts w:eastAsia="Arial"/>
              </w:rPr>
              <w:t>–</w:t>
            </w:r>
            <w:r w:rsidRPr="00AB6688">
              <w:rPr>
                <w:rFonts w:eastAsia="Arial"/>
              </w:rPr>
              <w:t>253) &amp; Table 3: Effect sizes reported (</w:t>
            </w:r>
            <w:r w:rsidRPr="00AB6688">
              <w:rPr>
                <w:rFonts w:eastAsia="Arial"/>
                <w:i/>
              </w:rPr>
              <w:t>e.g.</w:t>
            </w:r>
            <w:r w:rsidRPr="00AB6688">
              <w:rPr>
                <w:rFonts w:eastAsia="Arial"/>
              </w:rPr>
              <w:t>, OR</w:t>
            </w:r>
            <w:r w:rsidR="00AE33ED" w:rsidRPr="00AB6688">
              <w:rPr>
                <w:rFonts w:eastAsia="Arial"/>
              </w:rPr>
              <w:t xml:space="preserve"> </w:t>
            </w:r>
            <w:r w:rsidRPr="00AB6688">
              <w:rPr>
                <w:rFonts w:eastAsia="Arial"/>
              </w:rPr>
              <w:t>=</w:t>
            </w:r>
            <w:r w:rsidR="00AE33ED" w:rsidRPr="00AB6688">
              <w:rPr>
                <w:rFonts w:eastAsia="Arial"/>
              </w:rPr>
              <w:t xml:space="preserve"> </w:t>
            </w:r>
            <w:r w:rsidRPr="00AB6688">
              <w:rPr>
                <w:rFonts w:eastAsia="Arial"/>
              </w:rPr>
              <w:t>0.74, 95% CI 0.70</w:t>
            </w:r>
            <w:r w:rsidR="00AE33ED" w:rsidRPr="00AB6688">
              <w:rPr>
                <w:rFonts w:eastAsia="Arial"/>
              </w:rPr>
              <w:t>–</w:t>
            </w:r>
            <w:r w:rsidRPr="00AB6688">
              <w:rPr>
                <w:rFonts w:eastAsia="Arial"/>
              </w:rPr>
              <w:t>0.78 for paternity leave; 0.07 SD for wellness programs)</w:t>
            </w:r>
          </w:p>
        </w:tc>
      </w:tr>
      <w:tr w:rsidR="008D74BB" w:rsidRPr="00AB6688" w14:paraId="3058C906" w14:textId="77777777" w:rsidTr="00996AFE">
        <w:trPr>
          <w:trHeight w:val="283"/>
          <w:jc w:val="center"/>
        </w:trPr>
        <w:tc>
          <w:tcPr>
            <w:tcW w:w="1667" w:type="dxa"/>
            <w:vMerge w:val="restart"/>
            <w:vAlign w:val="center"/>
          </w:tcPr>
          <w:p w14:paraId="18279210" w14:textId="77777777" w:rsidR="008D74BB" w:rsidRPr="00AB6688" w:rsidRDefault="00AA2F08" w:rsidP="006757D8">
            <w:pPr>
              <w:ind w:firstLineChars="0" w:firstLine="0"/>
              <w:jc w:val="left"/>
            </w:pPr>
            <w:r w:rsidRPr="00AB6688">
              <w:t>Results of syntheses</w:t>
            </w:r>
          </w:p>
        </w:tc>
        <w:tc>
          <w:tcPr>
            <w:tcW w:w="855" w:type="dxa"/>
            <w:vAlign w:val="center"/>
          </w:tcPr>
          <w:p w14:paraId="411B2815" w14:textId="77777777" w:rsidR="008D74BB" w:rsidRPr="00AB6688" w:rsidRDefault="00AA2F08" w:rsidP="006757D8">
            <w:pPr>
              <w:ind w:firstLineChars="0" w:firstLine="0"/>
              <w:jc w:val="center"/>
            </w:pPr>
            <w:r w:rsidRPr="00AB6688">
              <w:t>20a</w:t>
            </w:r>
          </w:p>
        </w:tc>
        <w:tc>
          <w:tcPr>
            <w:tcW w:w="7935" w:type="dxa"/>
            <w:vAlign w:val="center"/>
          </w:tcPr>
          <w:p w14:paraId="49DD9747" w14:textId="77777777" w:rsidR="008D74BB" w:rsidRPr="00AB6688" w:rsidRDefault="00AA2F08" w:rsidP="006757D8">
            <w:pPr>
              <w:ind w:firstLineChars="0" w:firstLine="0"/>
              <w:jc w:val="center"/>
            </w:pPr>
            <w:r w:rsidRPr="00AB6688">
              <w:t xml:space="preserve">For each synthesis, briefly </w:t>
            </w:r>
            <w:proofErr w:type="spellStart"/>
            <w:r w:rsidRPr="00AB6688">
              <w:t>summarise</w:t>
            </w:r>
            <w:proofErr w:type="spellEnd"/>
            <w:r w:rsidRPr="00AB6688">
              <w:t xml:space="preserve"> the characteristics and risk of bias among contributing studies.</w:t>
            </w:r>
          </w:p>
        </w:tc>
        <w:tc>
          <w:tcPr>
            <w:tcW w:w="4743" w:type="dxa"/>
            <w:vAlign w:val="center"/>
          </w:tcPr>
          <w:p w14:paraId="55015CFA" w14:textId="5E2B3504" w:rsidR="008D74BB" w:rsidRPr="00AB6688" w:rsidRDefault="00AA2F08" w:rsidP="00AE33ED">
            <w:pPr>
              <w:ind w:firstLineChars="0" w:firstLine="0"/>
              <w:jc w:val="center"/>
            </w:pPr>
            <w:r w:rsidRPr="00AB6688">
              <w:rPr>
                <w:rFonts w:eastAsia="Arial"/>
              </w:rPr>
              <w:t>Results Sections 3.3.1</w:t>
            </w:r>
            <w:r w:rsidR="00AE33ED" w:rsidRPr="00AB6688">
              <w:rPr>
                <w:rFonts w:eastAsia="Arial"/>
              </w:rPr>
              <w:t>–</w:t>
            </w:r>
            <w:r w:rsidRPr="00AB6688">
              <w:rPr>
                <w:rFonts w:eastAsia="Arial"/>
              </w:rPr>
              <w:t>3.3.5: Each HRM category summarizes study characteristics and quality (</w:t>
            </w:r>
            <w:r w:rsidRPr="00AB6688">
              <w:rPr>
                <w:rFonts w:eastAsia="Arial"/>
                <w:i/>
              </w:rPr>
              <w:t>e.g.</w:t>
            </w:r>
            <w:r w:rsidRPr="00AB6688">
              <w:rPr>
                <w:rFonts w:eastAsia="Arial"/>
              </w:rPr>
              <w:t xml:space="preserve">, </w:t>
            </w:r>
            <w:r w:rsidR="00AE33ED" w:rsidRPr="00AB6688">
              <w:rPr>
                <w:rFonts w:eastAsia="Arial"/>
              </w:rPr>
              <w:t>“</w:t>
            </w:r>
            <w:r w:rsidRPr="00AB6688">
              <w:rPr>
                <w:rFonts w:eastAsia="Arial"/>
              </w:rPr>
              <w:t>Three large-scale RCTs... provided rigorous evidence</w:t>
            </w:r>
            <w:r w:rsidR="00AE33ED" w:rsidRPr="00AB6688">
              <w:rPr>
                <w:rFonts w:eastAsia="Arial"/>
              </w:rPr>
              <w:t>”</w:t>
            </w:r>
            <w:r w:rsidRPr="00AB6688">
              <w:rPr>
                <w:rFonts w:eastAsia="Arial"/>
              </w:rPr>
              <w:t>)</w:t>
            </w:r>
          </w:p>
        </w:tc>
      </w:tr>
      <w:tr w:rsidR="008D74BB" w:rsidRPr="00AB6688" w14:paraId="17D8B8E6" w14:textId="77777777" w:rsidTr="00996AFE">
        <w:trPr>
          <w:trHeight w:val="283"/>
          <w:jc w:val="center"/>
        </w:trPr>
        <w:tc>
          <w:tcPr>
            <w:tcW w:w="1667" w:type="dxa"/>
            <w:vMerge/>
            <w:vAlign w:val="center"/>
          </w:tcPr>
          <w:p w14:paraId="5924BBBA" w14:textId="77777777" w:rsidR="008D74BB" w:rsidRPr="00AB6688" w:rsidRDefault="008D74BB" w:rsidP="006757D8">
            <w:pPr>
              <w:ind w:firstLineChars="0" w:firstLine="0"/>
              <w:jc w:val="left"/>
            </w:pPr>
          </w:p>
        </w:tc>
        <w:tc>
          <w:tcPr>
            <w:tcW w:w="855" w:type="dxa"/>
            <w:vAlign w:val="center"/>
          </w:tcPr>
          <w:p w14:paraId="7142B286" w14:textId="77777777" w:rsidR="008D74BB" w:rsidRPr="00AB6688" w:rsidRDefault="00AA2F08" w:rsidP="006757D8">
            <w:pPr>
              <w:ind w:firstLineChars="0" w:firstLine="0"/>
              <w:jc w:val="center"/>
            </w:pPr>
            <w:r w:rsidRPr="00AB6688">
              <w:t>20b</w:t>
            </w:r>
          </w:p>
        </w:tc>
        <w:tc>
          <w:tcPr>
            <w:tcW w:w="7935" w:type="dxa"/>
            <w:vAlign w:val="center"/>
          </w:tcPr>
          <w:p w14:paraId="26C7A45C" w14:textId="404B3A79" w:rsidR="008D74BB" w:rsidRPr="00AB6688" w:rsidRDefault="00AA2F08" w:rsidP="006757D8">
            <w:pPr>
              <w:ind w:firstLineChars="0" w:firstLine="0"/>
              <w:jc w:val="center"/>
            </w:pPr>
            <w:r w:rsidRPr="00AB6688">
              <w:t>Present results of all statistical syntheses conducted. If meta-analysis was done, present for each the summary estimate and its precision (</w:t>
            </w:r>
            <w:r w:rsidRPr="00AB6688">
              <w:rPr>
                <w:i/>
              </w:rPr>
              <w:t>e.g.</w:t>
            </w:r>
            <w:r w:rsidR="00AE33ED" w:rsidRPr="00AB6688">
              <w:t>,</w:t>
            </w:r>
            <w:r w:rsidRPr="00AB6688">
              <w:t xml:space="preserve"> confidence/credible interval) and measures of statistical heterogeneity. If comparing groups, describe the direction of the effect.</w:t>
            </w:r>
          </w:p>
        </w:tc>
        <w:tc>
          <w:tcPr>
            <w:tcW w:w="4743" w:type="dxa"/>
            <w:vAlign w:val="center"/>
          </w:tcPr>
          <w:p w14:paraId="53F923A1" w14:textId="77777777" w:rsidR="008D74BB" w:rsidRPr="00AB6688" w:rsidRDefault="00AA2F08" w:rsidP="006757D8">
            <w:pPr>
              <w:ind w:firstLineChars="0" w:firstLine="0"/>
              <w:jc w:val="center"/>
            </w:pPr>
            <w:r w:rsidRPr="00AB6688">
              <w:rPr>
                <w:rFonts w:eastAsia="Arial"/>
              </w:rPr>
              <w:t>Results Section 3.3: Narrative synthesis with effect directions and magnitudes reported for each HRM-health relationship (no meta-analysis)</w:t>
            </w:r>
          </w:p>
        </w:tc>
      </w:tr>
      <w:tr w:rsidR="008D74BB" w:rsidRPr="00AB6688" w14:paraId="5B31E90C" w14:textId="77777777" w:rsidTr="00996AFE">
        <w:trPr>
          <w:trHeight w:val="283"/>
          <w:jc w:val="center"/>
        </w:trPr>
        <w:tc>
          <w:tcPr>
            <w:tcW w:w="1667" w:type="dxa"/>
            <w:vMerge/>
            <w:vAlign w:val="center"/>
          </w:tcPr>
          <w:p w14:paraId="703A081F" w14:textId="77777777" w:rsidR="008D74BB" w:rsidRPr="00AB6688" w:rsidRDefault="008D74BB" w:rsidP="006757D8">
            <w:pPr>
              <w:ind w:firstLineChars="0" w:firstLine="0"/>
              <w:jc w:val="left"/>
            </w:pPr>
          </w:p>
        </w:tc>
        <w:tc>
          <w:tcPr>
            <w:tcW w:w="855" w:type="dxa"/>
            <w:vAlign w:val="center"/>
          </w:tcPr>
          <w:p w14:paraId="7D5692C8" w14:textId="77777777" w:rsidR="008D74BB" w:rsidRPr="00AB6688" w:rsidRDefault="00AA2F08" w:rsidP="006757D8">
            <w:pPr>
              <w:ind w:firstLineChars="0" w:firstLine="0"/>
              <w:jc w:val="center"/>
            </w:pPr>
            <w:r w:rsidRPr="00AB6688">
              <w:t>20c</w:t>
            </w:r>
          </w:p>
        </w:tc>
        <w:tc>
          <w:tcPr>
            <w:tcW w:w="7935" w:type="dxa"/>
            <w:vAlign w:val="center"/>
          </w:tcPr>
          <w:p w14:paraId="7D49F6DE" w14:textId="77777777" w:rsidR="008D74BB" w:rsidRPr="00AB6688" w:rsidRDefault="00AA2F08" w:rsidP="006757D8">
            <w:pPr>
              <w:ind w:firstLineChars="0" w:firstLine="0"/>
              <w:jc w:val="center"/>
            </w:pPr>
            <w:r w:rsidRPr="00AB6688">
              <w:t>Present results of all investigations of possible causes of heterogeneity among study results.</w:t>
            </w:r>
          </w:p>
        </w:tc>
        <w:tc>
          <w:tcPr>
            <w:tcW w:w="4743" w:type="dxa"/>
            <w:vAlign w:val="center"/>
          </w:tcPr>
          <w:p w14:paraId="1990985D" w14:textId="12E6569F" w:rsidR="008D74BB" w:rsidRPr="00AB6688" w:rsidRDefault="00AA2F08" w:rsidP="00AE33ED">
            <w:pPr>
              <w:ind w:firstLineChars="0" w:firstLine="0"/>
              <w:jc w:val="center"/>
            </w:pPr>
            <w:r w:rsidRPr="00AB6688">
              <w:rPr>
                <w:rFonts w:eastAsia="Arial"/>
              </w:rPr>
              <w:t>Discussion Section 4.2 (Lines 289</w:t>
            </w:r>
            <w:r w:rsidR="00AE33ED" w:rsidRPr="00AB6688">
              <w:rPr>
                <w:rFonts w:eastAsia="Arial"/>
              </w:rPr>
              <w:t>–</w:t>
            </w:r>
            <w:r w:rsidRPr="00AB6688">
              <w:rPr>
                <w:rFonts w:eastAsia="Arial"/>
              </w:rPr>
              <w:t xml:space="preserve">303): Sectoral variations discussed; university </w:t>
            </w:r>
            <w:r w:rsidRPr="00AB6688">
              <w:rPr>
                <w:rFonts w:eastAsia="Arial"/>
                <w:i/>
              </w:rPr>
              <w:t>vs.</w:t>
            </w:r>
            <w:r w:rsidRPr="00AB6688">
              <w:rPr>
                <w:rFonts w:eastAsia="Arial"/>
              </w:rPr>
              <w:t xml:space="preserve"> male-dominated industries; organizational size effects</w:t>
            </w:r>
          </w:p>
        </w:tc>
      </w:tr>
      <w:tr w:rsidR="008D74BB" w:rsidRPr="00AB6688" w14:paraId="7B933CD0" w14:textId="77777777" w:rsidTr="00996AFE">
        <w:trPr>
          <w:trHeight w:val="283"/>
          <w:jc w:val="center"/>
        </w:trPr>
        <w:tc>
          <w:tcPr>
            <w:tcW w:w="1667" w:type="dxa"/>
            <w:vMerge/>
            <w:vAlign w:val="center"/>
          </w:tcPr>
          <w:p w14:paraId="24C65338" w14:textId="77777777" w:rsidR="008D74BB" w:rsidRPr="00AB6688" w:rsidRDefault="008D74BB" w:rsidP="006757D8">
            <w:pPr>
              <w:ind w:firstLineChars="0" w:firstLine="0"/>
              <w:jc w:val="left"/>
            </w:pPr>
          </w:p>
        </w:tc>
        <w:tc>
          <w:tcPr>
            <w:tcW w:w="855" w:type="dxa"/>
            <w:vAlign w:val="center"/>
          </w:tcPr>
          <w:p w14:paraId="6773475C" w14:textId="77777777" w:rsidR="008D74BB" w:rsidRPr="00AB6688" w:rsidRDefault="00AA2F08" w:rsidP="006757D8">
            <w:pPr>
              <w:ind w:firstLineChars="0" w:firstLine="0"/>
              <w:jc w:val="center"/>
            </w:pPr>
            <w:r w:rsidRPr="00AB6688">
              <w:t>20d</w:t>
            </w:r>
          </w:p>
        </w:tc>
        <w:tc>
          <w:tcPr>
            <w:tcW w:w="7935" w:type="dxa"/>
            <w:vAlign w:val="center"/>
          </w:tcPr>
          <w:p w14:paraId="4C858138" w14:textId="77777777" w:rsidR="008D74BB" w:rsidRPr="00AB6688" w:rsidRDefault="00AA2F08" w:rsidP="006757D8">
            <w:pPr>
              <w:ind w:firstLineChars="0" w:firstLine="0"/>
              <w:jc w:val="center"/>
            </w:pPr>
            <w:r w:rsidRPr="00AB6688">
              <w:t>Present results of all sensitivity analyses conducted to assess the robustness of the synthesized results.</w:t>
            </w:r>
          </w:p>
        </w:tc>
        <w:tc>
          <w:tcPr>
            <w:tcW w:w="4743" w:type="dxa"/>
            <w:vAlign w:val="center"/>
          </w:tcPr>
          <w:p w14:paraId="38BB114B" w14:textId="62653006" w:rsidR="008D74BB" w:rsidRPr="00AB6688" w:rsidRDefault="00AA2F08" w:rsidP="00AE33ED">
            <w:pPr>
              <w:ind w:firstLineChars="0" w:firstLine="0"/>
              <w:jc w:val="center"/>
            </w:pPr>
            <w:r w:rsidRPr="00AB6688">
              <w:rPr>
                <w:rFonts w:eastAsia="Arial"/>
              </w:rPr>
              <w:t>Not applicable</w:t>
            </w:r>
            <w:r w:rsidR="00AE33ED" w:rsidRPr="00AB6688">
              <w:rPr>
                <w:rFonts w:eastAsia="Arial"/>
              </w:rPr>
              <w:t>—</w:t>
            </w:r>
            <w:r w:rsidRPr="00AB6688">
              <w:rPr>
                <w:rFonts w:eastAsia="Arial"/>
              </w:rPr>
              <w:t>narrative synthesis approach used</w:t>
            </w:r>
          </w:p>
        </w:tc>
      </w:tr>
      <w:tr w:rsidR="008D74BB" w:rsidRPr="00AB6688" w14:paraId="5C331BA6" w14:textId="77777777" w:rsidTr="00996AFE">
        <w:trPr>
          <w:trHeight w:val="283"/>
          <w:jc w:val="center"/>
        </w:trPr>
        <w:tc>
          <w:tcPr>
            <w:tcW w:w="1667" w:type="dxa"/>
            <w:vAlign w:val="center"/>
          </w:tcPr>
          <w:p w14:paraId="5A90FE35" w14:textId="77777777" w:rsidR="008D74BB" w:rsidRPr="00AB6688" w:rsidRDefault="00AA2F08" w:rsidP="006757D8">
            <w:pPr>
              <w:ind w:firstLineChars="0" w:firstLine="0"/>
              <w:jc w:val="left"/>
            </w:pPr>
            <w:r w:rsidRPr="00AB6688">
              <w:t>Reporting biases</w:t>
            </w:r>
          </w:p>
        </w:tc>
        <w:tc>
          <w:tcPr>
            <w:tcW w:w="855" w:type="dxa"/>
            <w:vAlign w:val="center"/>
          </w:tcPr>
          <w:p w14:paraId="077520D5" w14:textId="77777777" w:rsidR="008D74BB" w:rsidRPr="00AB6688" w:rsidRDefault="00AA2F08" w:rsidP="006757D8">
            <w:pPr>
              <w:ind w:firstLineChars="0" w:firstLine="0"/>
              <w:jc w:val="center"/>
            </w:pPr>
            <w:r w:rsidRPr="00AB6688">
              <w:t>21</w:t>
            </w:r>
          </w:p>
        </w:tc>
        <w:tc>
          <w:tcPr>
            <w:tcW w:w="7935" w:type="dxa"/>
            <w:vAlign w:val="center"/>
          </w:tcPr>
          <w:p w14:paraId="33793C3C" w14:textId="77777777" w:rsidR="008D74BB" w:rsidRPr="00AB6688" w:rsidRDefault="00AA2F08" w:rsidP="006757D8">
            <w:pPr>
              <w:ind w:firstLineChars="0" w:firstLine="0"/>
              <w:jc w:val="center"/>
            </w:pPr>
            <w:r w:rsidRPr="00AB6688">
              <w:t>Present assessments of risk of bias due to missing results (arising from reporting biases) for each synthesis assessed.</w:t>
            </w:r>
          </w:p>
        </w:tc>
        <w:tc>
          <w:tcPr>
            <w:tcW w:w="4743" w:type="dxa"/>
            <w:vAlign w:val="center"/>
          </w:tcPr>
          <w:p w14:paraId="4D088DC2" w14:textId="1C69F3FB" w:rsidR="008D74BB" w:rsidRPr="00AB6688" w:rsidRDefault="00AA2F08" w:rsidP="00AE33ED">
            <w:pPr>
              <w:ind w:firstLineChars="0" w:firstLine="0"/>
              <w:jc w:val="center"/>
            </w:pPr>
            <w:r w:rsidRPr="00AB6688">
              <w:rPr>
                <w:rFonts w:eastAsia="Arial"/>
              </w:rPr>
              <w:t>Limitations Section 5.2 (Lines 319</w:t>
            </w:r>
            <w:r w:rsidR="00AE33ED" w:rsidRPr="00AB6688">
              <w:rPr>
                <w:rFonts w:eastAsia="Arial"/>
              </w:rPr>
              <w:t>–</w:t>
            </w:r>
            <w:r w:rsidRPr="00AB6688">
              <w:rPr>
                <w:rFonts w:eastAsia="Arial"/>
              </w:rPr>
              <w:t>323): Selection bias, attrition bias, publication bias acknowledged as limitations</w:t>
            </w:r>
          </w:p>
        </w:tc>
      </w:tr>
      <w:tr w:rsidR="008D74BB" w:rsidRPr="00AB6688" w14:paraId="3AA34636" w14:textId="77777777" w:rsidTr="00996AFE">
        <w:trPr>
          <w:trHeight w:val="283"/>
          <w:jc w:val="center"/>
        </w:trPr>
        <w:tc>
          <w:tcPr>
            <w:tcW w:w="1667" w:type="dxa"/>
            <w:vAlign w:val="center"/>
          </w:tcPr>
          <w:p w14:paraId="2FB896C8" w14:textId="77777777" w:rsidR="008D74BB" w:rsidRPr="00AB6688" w:rsidRDefault="00AA2F08" w:rsidP="006757D8">
            <w:pPr>
              <w:ind w:firstLineChars="0" w:firstLine="0"/>
              <w:jc w:val="left"/>
            </w:pPr>
            <w:r w:rsidRPr="00AB6688">
              <w:t>Certainty of evidence</w:t>
            </w:r>
          </w:p>
        </w:tc>
        <w:tc>
          <w:tcPr>
            <w:tcW w:w="855" w:type="dxa"/>
            <w:vAlign w:val="center"/>
          </w:tcPr>
          <w:p w14:paraId="577D4A93" w14:textId="77777777" w:rsidR="008D74BB" w:rsidRPr="00AB6688" w:rsidRDefault="00AA2F08" w:rsidP="006757D8">
            <w:pPr>
              <w:ind w:firstLineChars="0" w:firstLine="0"/>
              <w:jc w:val="center"/>
            </w:pPr>
            <w:r w:rsidRPr="00AB6688">
              <w:t>22</w:t>
            </w:r>
          </w:p>
        </w:tc>
        <w:tc>
          <w:tcPr>
            <w:tcW w:w="7935" w:type="dxa"/>
            <w:vAlign w:val="center"/>
          </w:tcPr>
          <w:p w14:paraId="7CA2D406" w14:textId="77777777" w:rsidR="008D74BB" w:rsidRPr="00AB6688" w:rsidRDefault="00AA2F08" w:rsidP="006757D8">
            <w:pPr>
              <w:ind w:firstLineChars="0" w:firstLine="0"/>
              <w:jc w:val="center"/>
            </w:pPr>
            <w:r w:rsidRPr="00AB6688">
              <w:t>Present assessments of certainty (or confidence) in the body of evidence for each outcome assessed.</w:t>
            </w:r>
          </w:p>
        </w:tc>
        <w:tc>
          <w:tcPr>
            <w:tcW w:w="4743" w:type="dxa"/>
            <w:vAlign w:val="center"/>
          </w:tcPr>
          <w:p w14:paraId="0DACD63B" w14:textId="7B2B0AF4" w:rsidR="008D74BB" w:rsidRPr="00AB6688" w:rsidRDefault="00AA2F08" w:rsidP="009F596E">
            <w:pPr>
              <w:ind w:firstLineChars="0" w:firstLine="0"/>
              <w:jc w:val="center"/>
            </w:pPr>
            <w:r w:rsidRPr="00AB6688">
              <w:rPr>
                <w:rFonts w:eastAsia="Arial"/>
              </w:rPr>
              <w:t>Discussion (Lines 254</w:t>
            </w:r>
            <w:r w:rsidR="00AE33ED" w:rsidRPr="00AB6688">
              <w:rPr>
                <w:rFonts w:eastAsia="Arial"/>
              </w:rPr>
              <w:t>–</w:t>
            </w:r>
            <w:r w:rsidRPr="00AB6688">
              <w:rPr>
                <w:rFonts w:eastAsia="Arial"/>
              </w:rPr>
              <w:t>265): Evidence strength characterized (</w:t>
            </w:r>
            <w:r w:rsidRPr="00AB6688">
              <w:rPr>
                <w:rFonts w:eastAsia="Arial"/>
                <w:i/>
              </w:rPr>
              <w:t>e.g.</w:t>
            </w:r>
            <w:r w:rsidRPr="00AB6688">
              <w:rPr>
                <w:rFonts w:eastAsia="Arial"/>
              </w:rPr>
              <w:t xml:space="preserve">, </w:t>
            </w:r>
            <w:r w:rsidR="00AE33ED" w:rsidRPr="00AB6688">
              <w:rPr>
                <w:rFonts w:eastAsia="Arial"/>
              </w:rPr>
              <w:t>“</w:t>
            </w:r>
            <w:r w:rsidRPr="00AB6688">
              <w:rPr>
                <w:rFonts w:eastAsia="Arial"/>
              </w:rPr>
              <w:t>rigorous RCT evidence</w:t>
            </w:r>
            <w:r w:rsidR="00AE33ED" w:rsidRPr="00AB6688">
              <w:rPr>
                <w:rFonts w:eastAsia="Arial"/>
              </w:rPr>
              <w:t>”,</w:t>
            </w:r>
            <w:r w:rsidRPr="00AB6688">
              <w:rPr>
                <w:rFonts w:eastAsia="Arial"/>
              </w:rPr>
              <w:t xml:space="preserve"> </w:t>
            </w:r>
            <w:r w:rsidR="00AE33ED" w:rsidRPr="00AB6688">
              <w:rPr>
                <w:rFonts w:eastAsia="Arial"/>
              </w:rPr>
              <w:t>“</w:t>
            </w:r>
            <w:r w:rsidRPr="00AB6688">
              <w:rPr>
                <w:rFonts w:eastAsia="Arial"/>
              </w:rPr>
              <w:t>consistent associations</w:t>
            </w:r>
            <w:r w:rsidR="00AE33ED" w:rsidRPr="00AB6688">
              <w:rPr>
                <w:rFonts w:eastAsia="Arial"/>
              </w:rPr>
              <w:t>”</w:t>
            </w:r>
            <w:r w:rsidR="009F596E" w:rsidRPr="00AB6688">
              <w:rPr>
                <w:rFonts w:eastAsia="Arial"/>
              </w:rPr>
              <w:t>,</w:t>
            </w:r>
            <w:r w:rsidRPr="00AB6688">
              <w:rPr>
                <w:rFonts w:eastAsia="Arial"/>
              </w:rPr>
              <w:t xml:space="preserve"> </w:t>
            </w:r>
            <w:r w:rsidR="00AE33ED" w:rsidRPr="00AB6688">
              <w:rPr>
                <w:rFonts w:eastAsia="Arial"/>
              </w:rPr>
              <w:t>“</w:t>
            </w:r>
            <w:r w:rsidRPr="00AB6688">
              <w:rPr>
                <w:rFonts w:eastAsia="Arial"/>
              </w:rPr>
              <w:t>particularly strong evidence</w:t>
            </w:r>
            <w:r w:rsidR="00AE33ED" w:rsidRPr="00AB6688">
              <w:rPr>
                <w:rFonts w:eastAsia="Arial"/>
              </w:rPr>
              <w:t>”</w:t>
            </w:r>
            <w:r w:rsidRPr="00AB6688">
              <w:rPr>
                <w:rFonts w:eastAsia="Arial"/>
              </w:rPr>
              <w:t>)</w:t>
            </w:r>
          </w:p>
        </w:tc>
      </w:tr>
      <w:tr w:rsidR="008D74BB" w:rsidRPr="00AB6688" w14:paraId="19A368DB" w14:textId="77777777" w:rsidTr="00996AFE">
        <w:trPr>
          <w:trHeight w:val="283"/>
          <w:jc w:val="center"/>
        </w:trPr>
        <w:tc>
          <w:tcPr>
            <w:tcW w:w="10457" w:type="dxa"/>
            <w:gridSpan w:val="3"/>
            <w:shd w:val="clear" w:color="auto" w:fill="FFFFCC"/>
            <w:vAlign w:val="center"/>
          </w:tcPr>
          <w:p w14:paraId="24C968F9" w14:textId="77777777" w:rsidR="008D74BB" w:rsidRPr="00AB6688" w:rsidRDefault="00AA2F08" w:rsidP="006757D8">
            <w:pPr>
              <w:ind w:firstLineChars="0" w:firstLine="0"/>
              <w:jc w:val="left"/>
            </w:pPr>
            <w:r w:rsidRPr="00AB6688">
              <w:rPr>
                <w:b/>
                <w:bCs/>
              </w:rPr>
              <w:t>DISCUSSION</w:t>
            </w:r>
          </w:p>
        </w:tc>
        <w:tc>
          <w:tcPr>
            <w:tcW w:w="4743" w:type="dxa"/>
            <w:shd w:val="clear" w:color="auto" w:fill="FFFFCC"/>
            <w:vAlign w:val="center"/>
          </w:tcPr>
          <w:p w14:paraId="5DCCECC0" w14:textId="77777777" w:rsidR="008D74BB" w:rsidRPr="00AB6688" w:rsidRDefault="008D74BB" w:rsidP="006757D8">
            <w:pPr>
              <w:ind w:firstLineChars="0" w:firstLine="0"/>
              <w:jc w:val="center"/>
            </w:pPr>
          </w:p>
        </w:tc>
      </w:tr>
      <w:tr w:rsidR="008D74BB" w:rsidRPr="00AB6688" w14:paraId="3730E63D" w14:textId="77777777" w:rsidTr="00996AFE">
        <w:trPr>
          <w:trHeight w:val="283"/>
          <w:jc w:val="center"/>
        </w:trPr>
        <w:tc>
          <w:tcPr>
            <w:tcW w:w="1667" w:type="dxa"/>
            <w:vMerge w:val="restart"/>
            <w:vAlign w:val="center"/>
          </w:tcPr>
          <w:p w14:paraId="2CFA4AA3" w14:textId="77777777" w:rsidR="008D74BB" w:rsidRPr="00AB6688" w:rsidRDefault="00AA2F08" w:rsidP="006757D8">
            <w:pPr>
              <w:ind w:firstLineChars="0" w:firstLine="0"/>
              <w:jc w:val="left"/>
            </w:pPr>
            <w:r w:rsidRPr="00AB6688">
              <w:t>Discussion</w:t>
            </w:r>
          </w:p>
        </w:tc>
        <w:tc>
          <w:tcPr>
            <w:tcW w:w="855" w:type="dxa"/>
            <w:vAlign w:val="center"/>
          </w:tcPr>
          <w:p w14:paraId="190E2815" w14:textId="77777777" w:rsidR="008D74BB" w:rsidRPr="00AB6688" w:rsidRDefault="00AA2F08" w:rsidP="006757D8">
            <w:pPr>
              <w:ind w:firstLineChars="0" w:firstLine="0"/>
              <w:jc w:val="center"/>
            </w:pPr>
            <w:r w:rsidRPr="00AB6688">
              <w:t>23a</w:t>
            </w:r>
          </w:p>
        </w:tc>
        <w:tc>
          <w:tcPr>
            <w:tcW w:w="7935" w:type="dxa"/>
            <w:vAlign w:val="center"/>
          </w:tcPr>
          <w:p w14:paraId="4F247170" w14:textId="77777777" w:rsidR="008D74BB" w:rsidRPr="00AB6688" w:rsidRDefault="00AA2F08" w:rsidP="006757D8">
            <w:pPr>
              <w:ind w:firstLineChars="0" w:firstLine="0"/>
              <w:jc w:val="center"/>
            </w:pPr>
            <w:r w:rsidRPr="00AB6688">
              <w:t>Provide a general interpretation of the results in the context of other evidence.</w:t>
            </w:r>
          </w:p>
        </w:tc>
        <w:tc>
          <w:tcPr>
            <w:tcW w:w="4743" w:type="dxa"/>
            <w:vAlign w:val="center"/>
          </w:tcPr>
          <w:p w14:paraId="4420BE4A" w14:textId="3500E6B1" w:rsidR="008D74BB" w:rsidRPr="00AB6688" w:rsidRDefault="00AA2F08" w:rsidP="00AE33ED">
            <w:pPr>
              <w:ind w:firstLineChars="0" w:firstLine="0"/>
              <w:jc w:val="center"/>
            </w:pPr>
            <w:r w:rsidRPr="00AB6688">
              <w:rPr>
                <w:rFonts w:eastAsia="Arial"/>
              </w:rPr>
              <w:t>Discussion (Lines 254</w:t>
            </w:r>
            <w:r w:rsidR="00AE33ED" w:rsidRPr="00AB6688">
              <w:rPr>
                <w:rFonts w:eastAsia="Arial"/>
              </w:rPr>
              <w:t>–</w:t>
            </w:r>
            <w:r w:rsidRPr="00AB6688">
              <w:rPr>
                <w:rFonts w:eastAsia="Arial"/>
              </w:rPr>
              <w:t>287): Results interpreted within AMO and JD-R theoretical frameworks; con</w:t>
            </w:r>
            <w:r w:rsidRPr="00AB6688">
              <w:rPr>
                <w:rFonts w:eastAsia="Arial"/>
              </w:rPr>
              <w:lastRenderedPageBreak/>
              <w:t>nections to masculinity literature</w:t>
            </w:r>
          </w:p>
        </w:tc>
      </w:tr>
      <w:tr w:rsidR="008D74BB" w:rsidRPr="00AB6688" w14:paraId="5DBCBADB" w14:textId="77777777" w:rsidTr="00996AFE">
        <w:trPr>
          <w:trHeight w:val="283"/>
          <w:jc w:val="center"/>
        </w:trPr>
        <w:tc>
          <w:tcPr>
            <w:tcW w:w="1667" w:type="dxa"/>
            <w:vMerge/>
            <w:vAlign w:val="center"/>
          </w:tcPr>
          <w:p w14:paraId="69FD8554" w14:textId="77777777" w:rsidR="008D74BB" w:rsidRPr="00AB6688" w:rsidRDefault="008D74BB" w:rsidP="006757D8">
            <w:pPr>
              <w:ind w:firstLineChars="0" w:firstLine="0"/>
              <w:jc w:val="left"/>
            </w:pPr>
          </w:p>
        </w:tc>
        <w:tc>
          <w:tcPr>
            <w:tcW w:w="855" w:type="dxa"/>
            <w:vAlign w:val="center"/>
          </w:tcPr>
          <w:p w14:paraId="3DF0D92F" w14:textId="77777777" w:rsidR="008D74BB" w:rsidRPr="00AB6688" w:rsidRDefault="00AA2F08" w:rsidP="006757D8">
            <w:pPr>
              <w:ind w:firstLineChars="0" w:firstLine="0"/>
              <w:jc w:val="center"/>
            </w:pPr>
            <w:r w:rsidRPr="00AB6688">
              <w:t>23b</w:t>
            </w:r>
          </w:p>
        </w:tc>
        <w:tc>
          <w:tcPr>
            <w:tcW w:w="7935" w:type="dxa"/>
            <w:vAlign w:val="center"/>
          </w:tcPr>
          <w:p w14:paraId="5BC8A89A" w14:textId="77777777" w:rsidR="008D74BB" w:rsidRPr="00AB6688" w:rsidRDefault="00AA2F08" w:rsidP="006757D8">
            <w:pPr>
              <w:ind w:firstLineChars="0" w:firstLine="0"/>
              <w:jc w:val="center"/>
            </w:pPr>
            <w:r w:rsidRPr="00AB6688">
              <w:t>Discuss any limitations of the evidence included in the review.</w:t>
            </w:r>
          </w:p>
        </w:tc>
        <w:tc>
          <w:tcPr>
            <w:tcW w:w="4743" w:type="dxa"/>
            <w:vAlign w:val="center"/>
          </w:tcPr>
          <w:p w14:paraId="3BF9158E" w14:textId="4CE87945" w:rsidR="008D74BB" w:rsidRPr="00AB6688" w:rsidRDefault="00AA2F08" w:rsidP="00AE33ED">
            <w:pPr>
              <w:ind w:firstLineChars="0" w:firstLine="0"/>
              <w:jc w:val="center"/>
            </w:pPr>
            <w:r w:rsidRPr="00AB6688">
              <w:rPr>
                <w:rFonts w:eastAsia="Arial"/>
              </w:rPr>
              <w:t>Limitations Section 5.2 (Lines 318</w:t>
            </w:r>
            <w:r w:rsidR="00AE33ED" w:rsidRPr="00AB6688">
              <w:rPr>
                <w:rFonts w:eastAsia="Arial"/>
              </w:rPr>
              <w:t>–</w:t>
            </w:r>
            <w:r w:rsidRPr="00AB6688">
              <w:rPr>
                <w:rFonts w:eastAsia="Arial"/>
              </w:rPr>
              <w:t>323): Self-reported outcomes, selection bias, attrition, confounding, publication bias in primary studies</w:t>
            </w:r>
          </w:p>
        </w:tc>
      </w:tr>
      <w:tr w:rsidR="008D74BB" w:rsidRPr="00AB6688" w14:paraId="06A47A3D" w14:textId="77777777" w:rsidTr="00996AFE">
        <w:trPr>
          <w:trHeight w:val="283"/>
          <w:jc w:val="center"/>
        </w:trPr>
        <w:tc>
          <w:tcPr>
            <w:tcW w:w="1667" w:type="dxa"/>
            <w:vMerge/>
            <w:vAlign w:val="center"/>
          </w:tcPr>
          <w:p w14:paraId="2C594E55" w14:textId="77777777" w:rsidR="008D74BB" w:rsidRPr="00AB6688" w:rsidRDefault="008D74BB" w:rsidP="006757D8">
            <w:pPr>
              <w:ind w:firstLineChars="0" w:firstLine="0"/>
              <w:jc w:val="left"/>
            </w:pPr>
          </w:p>
        </w:tc>
        <w:tc>
          <w:tcPr>
            <w:tcW w:w="855" w:type="dxa"/>
            <w:vAlign w:val="center"/>
          </w:tcPr>
          <w:p w14:paraId="791EE67F" w14:textId="77777777" w:rsidR="008D74BB" w:rsidRPr="00AB6688" w:rsidRDefault="00AA2F08" w:rsidP="006757D8">
            <w:pPr>
              <w:ind w:firstLineChars="0" w:firstLine="0"/>
              <w:jc w:val="center"/>
            </w:pPr>
            <w:r w:rsidRPr="00AB6688">
              <w:t>23c</w:t>
            </w:r>
          </w:p>
        </w:tc>
        <w:tc>
          <w:tcPr>
            <w:tcW w:w="7935" w:type="dxa"/>
            <w:vAlign w:val="center"/>
          </w:tcPr>
          <w:p w14:paraId="317D8B40" w14:textId="77777777" w:rsidR="008D74BB" w:rsidRPr="00AB6688" w:rsidRDefault="00AA2F08" w:rsidP="006757D8">
            <w:pPr>
              <w:ind w:firstLineChars="0" w:firstLine="0"/>
              <w:jc w:val="center"/>
            </w:pPr>
            <w:r w:rsidRPr="00AB6688">
              <w:t>Discuss any limitations of the review processes used.</w:t>
            </w:r>
          </w:p>
        </w:tc>
        <w:tc>
          <w:tcPr>
            <w:tcW w:w="4743" w:type="dxa"/>
            <w:vAlign w:val="center"/>
          </w:tcPr>
          <w:p w14:paraId="3853EC7E" w14:textId="3AD324C4" w:rsidR="008D74BB" w:rsidRPr="00AB6688" w:rsidRDefault="00AA2F08" w:rsidP="00AE33ED">
            <w:pPr>
              <w:ind w:firstLineChars="0" w:firstLine="0"/>
              <w:jc w:val="center"/>
            </w:pPr>
            <w:r w:rsidRPr="00AB6688">
              <w:rPr>
                <w:rFonts w:eastAsia="Arial"/>
              </w:rPr>
              <w:t>Limitations Section 5.1 (Lines 305</w:t>
            </w:r>
            <w:r w:rsidR="00AE33ED" w:rsidRPr="00AB6688">
              <w:rPr>
                <w:rFonts w:eastAsia="Arial"/>
              </w:rPr>
              <w:t>–</w:t>
            </w:r>
            <w:r w:rsidRPr="00AB6688">
              <w:rPr>
                <w:rFonts w:eastAsia="Arial"/>
              </w:rPr>
              <w:t>317): English-only, heterogeneity precluding meta-analysis, small n</w:t>
            </w:r>
            <w:r w:rsidR="00AE33ED" w:rsidRPr="00AB6688">
              <w:rPr>
                <w:rFonts w:eastAsia="Arial"/>
              </w:rPr>
              <w:t xml:space="preserve"> </w:t>
            </w:r>
            <w:r w:rsidRPr="00AB6688">
              <w:rPr>
                <w:rFonts w:eastAsia="Arial"/>
              </w:rPr>
              <w:t>=</w:t>
            </w:r>
            <w:r w:rsidR="00AE33ED" w:rsidRPr="00AB6688">
              <w:rPr>
                <w:rFonts w:eastAsia="Arial"/>
              </w:rPr>
              <w:t xml:space="preserve"> </w:t>
            </w:r>
            <w:r w:rsidRPr="00AB6688">
              <w:rPr>
                <w:rFonts w:eastAsia="Arial"/>
              </w:rPr>
              <w:t>14, variable gender reporting, university concentration</w:t>
            </w:r>
          </w:p>
        </w:tc>
      </w:tr>
      <w:tr w:rsidR="008D74BB" w:rsidRPr="00AB6688" w14:paraId="5B272314" w14:textId="77777777" w:rsidTr="00996AFE">
        <w:trPr>
          <w:trHeight w:val="283"/>
          <w:jc w:val="center"/>
        </w:trPr>
        <w:tc>
          <w:tcPr>
            <w:tcW w:w="1667" w:type="dxa"/>
            <w:vMerge/>
            <w:vAlign w:val="center"/>
          </w:tcPr>
          <w:p w14:paraId="6EF22F2E" w14:textId="77777777" w:rsidR="008D74BB" w:rsidRPr="00AB6688" w:rsidRDefault="008D74BB" w:rsidP="006757D8">
            <w:pPr>
              <w:ind w:firstLineChars="0" w:firstLine="0"/>
              <w:jc w:val="left"/>
            </w:pPr>
          </w:p>
        </w:tc>
        <w:tc>
          <w:tcPr>
            <w:tcW w:w="855" w:type="dxa"/>
            <w:vAlign w:val="center"/>
          </w:tcPr>
          <w:p w14:paraId="5C08DA51" w14:textId="77777777" w:rsidR="008D74BB" w:rsidRPr="00AB6688" w:rsidRDefault="00AA2F08" w:rsidP="006757D8">
            <w:pPr>
              <w:ind w:firstLineChars="0" w:firstLine="0"/>
              <w:jc w:val="center"/>
            </w:pPr>
            <w:r w:rsidRPr="00AB6688">
              <w:t>23d</w:t>
            </w:r>
          </w:p>
        </w:tc>
        <w:tc>
          <w:tcPr>
            <w:tcW w:w="7935" w:type="dxa"/>
            <w:vAlign w:val="center"/>
          </w:tcPr>
          <w:p w14:paraId="5AAC30C3" w14:textId="77777777" w:rsidR="008D74BB" w:rsidRPr="00AB6688" w:rsidRDefault="00AA2F08" w:rsidP="006757D8">
            <w:pPr>
              <w:ind w:firstLineChars="0" w:firstLine="0"/>
              <w:jc w:val="center"/>
            </w:pPr>
            <w:r w:rsidRPr="00AB6688">
              <w:t>Discuss implications of the results for practice, policy, and future research.</w:t>
            </w:r>
          </w:p>
        </w:tc>
        <w:tc>
          <w:tcPr>
            <w:tcW w:w="4743" w:type="dxa"/>
            <w:vAlign w:val="center"/>
          </w:tcPr>
          <w:p w14:paraId="1AD792CB" w14:textId="65E39B83" w:rsidR="008D74BB" w:rsidRPr="00AB6688" w:rsidRDefault="00AA2F08" w:rsidP="00AE33ED">
            <w:pPr>
              <w:ind w:firstLineChars="0" w:firstLine="0"/>
              <w:jc w:val="center"/>
            </w:pPr>
            <w:r w:rsidRPr="00AB6688">
              <w:rPr>
                <w:rFonts w:eastAsia="Arial"/>
              </w:rPr>
              <w:t>Table 4 &amp; Section 5.3 (Lines 301</w:t>
            </w:r>
            <w:r w:rsidR="00AE33ED" w:rsidRPr="00AB6688">
              <w:rPr>
                <w:rFonts w:eastAsia="Arial"/>
              </w:rPr>
              <w:t>–</w:t>
            </w:r>
            <w:r w:rsidRPr="00AB6688">
              <w:rPr>
                <w:rFonts w:eastAsia="Arial"/>
              </w:rPr>
              <w:t>333) &amp; Conclusion (Lines 344</w:t>
            </w:r>
            <w:r w:rsidR="00AE33ED" w:rsidRPr="00AB6688">
              <w:rPr>
                <w:rFonts w:eastAsia="Arial"/>
              </w:rPr>
              <w:t>–</w:t>
            </w:r>
            <w:r w:rsidRPr="00AB6688">
              <w:rPr>
                <w:rFonts w:eastAsia="Arial"/>
              </w:rPr>
              <w:t>352): HRM function recommendations, future research priorities, policy implications</w:t>
            </w:r>
          </w:p>
        </w:tc>
      </w:tr>
      <w:tr w:rsidR="008D74BB" w:rsidRPr="00AB6688" w14:paraId="4DAEE116" w14:textId="77777777" w:rsidTr="00996AFE">
        <w:trPr>
          <w:trHeight w:val="283"/>
          <w:jc w:val="center"/>
        </w:trPr>
        <w:tc>
          <w:tcPr>
            <w:tcW w:w="10457" w:type="dxa"/>
            <w:gridSpan w:val="3"/>
            <w:shd w:val="clear" w:color="auto" w:fill="FFFFCC"/>
            <w:vAlign w:val="center"/>
          </w:tcPr>
          <w:p w14:paraId="07798BFD" w14:textId="77777777" w:rsidR="008D74BB" w:rsidRPr="00AB6688" w:rsidRDefault="00AA2F08" w:rsidP="006757D8">
            <w:pPr>
              <w:ind w:firstLineChars="0" w:firstLine="0"/>
              <w:jc w:val="left"/>
            </w:pPr>
            <w:r w:rsidRPr="00AB6688">
              <w:rPr>
                <w:b/>
                <w:bCs/>
              </w:rPr>
              <w:t>OTHER INFORMATION</w:t>
            </w:r>
          </w:p>
        </w:tc>
        <w:tc>
          <w:tcPr>
            <w:tcW w:w="4743" w:type="dxa"/>
            <w:shd w:val="clear" w:color="auto" w:fill="FFFFCC"/>
            <w:vAlign w:val="center"/>
          </w:tcPr>
          <w:p w14:paraId="5CFC1498" w14:textId="77777777" w:rsidR="008D74BB" w:rsidRPr="00AB6688" w:rsidRDefault="008D74BB" w:rsidP="006757D8">
            <w:pPr>
              <w:ind w:firstLineChars="0" w:firstLine="0"/>
              <w:jc w:val="center"/>
            </w:pPr>
          </w:p>
        </w:tc>
      </w:tr>
      <w:tr w:rsidR="008D74BB" w:rsidRPr="00AB6688" w14:paraId="3A832DDA" w14:textId="77777777" w:rsidTr="00996AFE">
        <w:trPr>
          <w:trHeight w:val="283"/>
          <w:jc w:val="center"/>
        </w:trPr>
        <w:tc>
          <w:tcPr>
            <w:tcW w:w="1667" w:type="dxa"/>
            <w:vMerge w:val="restart"/>
            <w:vAlign w:val="center"/>
          </w:tcPr>
          <w:p w14:paraId="48FDE8FA" w14:textId="77777777" w:rsidR="008D74BB" w:rsidRPr="00AB6688" w:rsidRDefault="00AA2F08" w:rsidP="006757D8">
            <w:pPr>
              <w:ind w:firstLineChars="0" w:firstLine="0"/>
              <w:jc w:val="left"/>
            </w:pPr>
            <w:r w:rsidRPr="00AB6688">
              <w:t>Registration and protocol</w:t>
            </w:r>
          </w:p>
        </w:tc>
        <w:tc>
          <w:tcPr>
            <w:tcW w:w="855" w:type="dxa"/>
            <w:vAlign w:val="center"/>
          </w:tcPr>
          <w:p w14:paraId="4FDF8C72" w14:textId="77777777" w:rsidR="008D74BB" w:rsidRPr="00AB6688" w:rsidRDefault="00AA2F08" w:rsidP="006757D8">
            <w:pPr>
              <w:ind w:firstLineChars="0" w:firstLine="0"/>
              <w:jc w:val="center"/>
            </w:pPr>
            <w:r w:rsidRPr="00AB6688">
              <w:t>24a</w:t>
            </w:r>
          </w:p>
        </w:tc>
        <w:tc>
          <w:tcPr>
            <w:tcW w:w="7935" w:type="dxa"/>
            <w:vAlign w:val="center"/>
          </w:tcPr>
          <w:p w14:paraId="4E1BD225" w14:textId="77777777" w:rsidR="008D74BB" w:rsidRPr="00AB6688" w:rsidRDefault="00AA2F08" w:rsidP="006757D8">
            <w:pPr>
              <w:ind w:firstLineChars="0" w:firstLine="0"/>
              <w:jc w:val="center"/>
            </w:pPr>
            <w:r w:rsidRPr="00AB6688">
              <w:t>Provide registration information for the review, including register name and registration number, or state that the review was not registered.</w:t>
            </w:r>
          </w:p>
        </w:tc>
        <w:tc>
          <w:tcPr>
            <w:tcW w:w="4743" w:type="dxa"/>
            <w:vAlign w:val="center"/>
          </w:tcPr>
          <w:p w14:paraId="1C59C264" w14:textId="0DC06D2F" w:rsidR="008D74BB" w:rsidRPr="00AB6688" w:rsidRDefault="00AA2F08" w:rsidP="00AE33ED">
            <w:pPr>
              <w:ind w:firstLineChars="0" w:firstLine="0"/>
              <w:jc w:val="center"/>
            </w:pPr>
            <w:r w:rsidRPr="00AB6688">
              <w:rPr>
                <w:rFonts w:eastAsia="Arial"/>
              </w:rPr>
              <w:t>Methods Section 2.1 (Lines 94</w:t>
            </w:r>
            <w:r w:rsidR="00AE33ED" w:rsidRPr="00AB6688">
              <w:rPr>
                <w:rFonts w:eastAsia="Arial"/>
              </w:rPr>
              <w:t>–</w:t>
            </w:r>
            <w:r w:rsidRPr="00AB6688">
              <w:rPr>
                <w:rFonts w:eastAsia="Arial"/>
              </w:rPr>
              <w:t xml:space="preserve">99): </w:t>
            </w:r>
            <w:r w:rsidR="00AE33ED" w:rsidRPr="00AB6688">
              <w:rPr>
                <w:rFonts w:eastAsia="Arial"/>
              </w:rPr>
              <w:t>“</w:t>
            </w:r>
            <w:r w:rsidRPr="00AB6688">
              <w:rPr>
                <w:rFonts w:eastAsia="Arial"/>
              </w:rPr>
              <w:t>Registered in PROSPERO database (CRD420261301036)</w:t>
            </w:r>
            <w:r w:rsidR="00AE33ED" w:rsidRPr="00AB6688">
              <w:rPr>
                <w:rFonts w:eastAsia="Arial"/>
              </w:rPr>
              <w:t>”</w:t>
            </w:r>
          </w:p>
        </w:tc>
      </w:tr>
      <w:tr w:rsidR="008D74BB" w:rsidRPr="00AB6688" w14:paraId="59130DAA" w14:textId="77777777" w:rsidTr="00996AFE">
        <w:trPr>
          <w:trHeight w:val="283"/>
          <w:jc w:val="center"/>
        </w:trPr>
        <w:tc>
          <w:tcPr>
            <w:tcW w:w="1667" w:type="dxa"/>
            <w:vMerge/>
            <w:vAlign w:val="center"/>
          </w:tcPr>
          <w:p w14:paraId="5582CE86" w14:textId="77777777" w:rsidR="008D74BB" w:rsidRPr="00AB6688" w:rsidRDefault="008D74BB" w:rsidP="006757D8">
            <w:pPr>
              <w:ind w:firstLineChars="0" w:firstLine="0"/>
              <w:jc w:val="left"/>
            </w:pPr>
          </w:p>
        </w:tc>
        <w:tc>
          <w:tcPr>
            <w:tcW w:w="855" w:type="dxa"/>
            <w:vAlign w:val="center"/>
          </w:tcPr>
          <w:p w14:paraId="1639CBB7" w14:textId="77777777" w:rsidR="008D74BB" w:rsidRPr="00AB6688" w:rsidRDefault="00AA2F08" w:rsidP="006757D8">
            <w:pPr>
              <w:ind w:firstLineChars="0" w:firstLine="0"/>
              <w:jc w:val="center"/>
            </w:pPr>
            <w:r w:rsidRPr="00AB6688">
              <w:t>24b</w:t>
            </w:r>
          </w:p>
        </w:tc>
        <w:tc>
          <w:tcPr>
            <w:tcW w:w="7935" w:type="dxa"/>
            <w:vAlign w:val="center"/>
          </w:tcPr>
          <w:p w14:paraId="4248E793" w14:textId="77777777" w:rsidR="008D74BB" w:rsidRPr="00AB6688" w:rsidRDefault="00AA2F08" w:rsidP="006757D8">
            <w:pPr>
              <w:ind w:firstLineChars="0" w:firstLine="0"/>
              <w:jc w:val="center"/>
            </w:pPr>
            <w:r w:rsidRPr="00AB6688">
              <w:t>Indicate where the review protocol can be accessed, or state that a protocol was not prepared.</w:t>
            </w:r>
          </w:p>
        </w:tc>
        <w:tc>
          <w:tcPr>
            <w:tcW w:w="4743" w:type="dxa"/>
            <w:vAlign w:val="center"/>
          </w:tcPr>
          <w:p w14:paraId="01E8BFCF" w14:textId="07155C0D" w:rsidR="008D74BB" w:rsidRPr="00AB6688" w:rsidRDefault="00AA2F08" w:rsidP="00AE33ED">
            <w:pPr>
              <w:ind w:firstLineChars="0" w:firstLine="0"/>
              <w:jc w:val="center"/>
            </w:pPr>
            <w:r w:rsidRPr="00AB6688">
              <w:rPr>
                <w:rFonts w:eastAsia="Arial"/>
              </w:rPr>
              <w:t>Methods Section 2.1 (Lines 96</w:t>
            </w:r>
            <w:r w:rsidR="00AE33ED" w:rsidRPr="00AB6688">
              <w:rPr>
                <w:rFonts w:eastAsia="Arial"/>
              </w:rPr>
              <w:t>–</w:t>
            </w:r>
            <w:r w:rsidRPr="00AB6688">
              <w:rPr>
                <w:rFonts w:eastAsia="Arial"/>
              </w:rPr>
              <w:t>99): Protocol described research objectives, search strategy, eligibility criteria, quality assessment tools, and data extraction procedures</w:t>
            </w:r>
          </w:p>
        </w:tc>
      </w:tr>
      <w:tr w:rsidR="008D74BB" w:rsidRPr="00AB6688" w14:paraId="2AC6EEE9" w14:textId="77777777" w:rsidTr="00996AFE">
        <w:trPr>
          <w:trHeight w:val="283"/>
          <w:jc w:val="center"/>
        </w:trPr>
        <w:tc>
          <w:tcPr>
            <w:tcW w:w="1667" w:type="dxa"/>
            <w:vMerge/>
            <w:vAlign w:val="center"/>
          </w:tcPr>
          <w:p w14:paraId="4B0005B5" w14:textId="77777777" w:rsidR="008D74BB" w:rsidRPr="00AB6688" w:rsidRDefault="008D74BB" w:rsidP="006757D8">
            <w:pPr>
              <w:ind w:firstLineChars="0" w:firstLine="0"/>
              <w:jc w:val="left"/>
            </w:pPr>
          </w:p>
        </w:tc>
        <w:tc>
          <w:tcPr>
            <w:tcW w:w="855" w:type="dxa"/>
            <w:vAlign w:val="center"/>
          </w:tcPr>
          <w:p w14:paraId="5AE7BE27" w14:textId="77777777" w:rsidR="008D74BB" w:rsidRPr="00AB6688" w:rsidRDefault="00AA2F08" w:rsidP="006757D8">
            <w:pPr>
              <w:ind w:firstLineChars="0" w:firstLine="0"/>
              <w:jc w:val="center"/>
            </w:pPr>
            <w:r w:rsidRPr="00AB6688">
              <w:t>24c</w:t>
            </w:r>
          </w:p>
        </w:tc>
        <w:tc>
          <w:tcPr>
            <w:tcW w:w="7935" w:type="dxa"/>
            <w:vAlign w:val="center"/>
          </w:tcPr>
          <w:p w14:paraId="0776D05D" w14:textId="77777777" w:rsidR="008D74BB" w:rsidRPr="00AB6688" w:rsidRDefault="00AA2F08" w:rsidP="006757D8">
            <w:pPr>
              <w:ind w:firstLineChars="0" w:firstLine="0"/>
              <w:jc w:val="center"/>
            </w:pPr>
            <w:r w:rsidRPr="00AB6688">
              <w:t>Describe and explain any amendments to information provided at registration or in the protocol.</w:t>
            </w:r>
          </w:p>
        </w:tc>
        <w:tc>
          <w:tcPr>
            <w:tcW w:w="4743" w:type="dxa"/>
            <w:vAlign w:val="center"/>
          </w:tcPr>
          <w:p w14:paraId="74242C5D" w14:textId="77777777" w:rsidR="008D74BB" w:rsidRPr="00AB6688" w:rsidRDefault="00AA2F08" w:rsidP="006757D8">
            <w:pPr>
              <w:ind w:firstLineChars="0" w:firstLine="0"/>
              <w:jc w:val="center"/>
            </w:pPr>
            <w:r w:rsidRPr="00AB6688">
              <w:rPr>
                <w:rFonts w:eastAsia="Arial"/>
              </w:rPr>
              <w:t>Not reported in manuscript</w:t>
            </w:r>
          </w:p>
        </w:tc>
      </w:tr>
      <w:tr w:rsidR="008D74BB" w:rsidRPr="00AB6688" w14:paraId="449E1A51" w14:textId="77777777" w:rsidTr="00996AFE">
        <w:trPr>
          <w:trHeight w:val="283"/>
          <w:jc w:val="center"/>
        </w:trPr>
        <w:tc>
          <w:tcPr>
            <w:tcW w:w="1667" w:type="dxa"/>
            <w:vAlign w:val="center"/>
          </w:tcPr>
          <w:p w14:paraId="2CC835B1" w14:textId="77777777" w:rsidR="008D74BB" w:rsidRPr="00AB6688" w:rsidRDefault="00AA2F08" w:rsidP="006757D8">
            <w:pPr>
              <w:ind w:firstLineChars="0" w:firstLine="0"/>
              <w:jc w:val="left"/>
            </w:pPr>
            <w:r w:rsidRPr="00AB6688">
              <w:t>Support</w:t>
            </w:r>
          </w:p>
        </w:tc>
        <w:tc>
          <w:tcPr>
            <w:tcW w:w="855" w:type="dxa"/>
            <w:vAlign w:val="center"/>
          </w:tcPr>
          <w:p w14:paraId="17C08100" w14:textId="77777777" w:rsidR="008D74BB" w:rsidRPr="00AB6688" w:rsidRDefault="00AA2F08" w:rsidP="006757D8">
            <w:pPr>
              <w:ind w:firstLineChars="0" w:firstLine="0"/>
              <w:jc w:val="center"/>
            </w:pPr>
            <w:r w:rsidRPr="00AB6688">
              <w:t>25</w:t>
            </w:r>
          </w:p>
        </w:tc>
        <w:tc>
          <w:tcPr>
            <w:tcW w:w="7935" w:type="dxa"/>
            <w:vAlign w:val="center"/>
          </w:tcPr>
          <w:p w14:paraId="4F218B3B" w14:textId="77777777" w:rsidR="008D74BB" w:rsidRPr="00AB6688" w:rsidRDefault="00AA2F08" w:rsidP="006757D8">
            <w:pPr>
              <w:ind w:firstLineChars="0" w:firstLine="0"/>
              <w:jc w:val="center"/>
            </w:pPr>
            <w:r w:rsidRPr="00AB6688">
              <w:t>Describe sources of financial or non-financial support for the review, and the role of the funders or sponsors in the review.</w:t>
            </w:r>
          </w:p>
        </w:tc>
        <w:tc>
          <w:tcPr>
            <w:tcW w:w="4743" w:type="dxa"/>
            <w:vAlign w:val="center"/>
          </w:tcPr>
          <w:p w14:paraId="54E7330B" w14:textId="77777777" w:rsidR="008D74BB" w:rsidRPr="00AB6688" w:rsidRDefault="00AA2F08" w:rsidP="006757D8">
            <w:pPr>
              <w:ind w:firstLineChars="0" w:firstLine="0"/>
              <w:jc w:val="center"/>
            </w:pPr>
            <w:r w:rsidRPr="00AB6688">
              <w:rPr>
                <w:rFonts w:eastAsia="Arial"/>
              </w:rPr>
              <w:t>Not reported in manuscript</w:t>
            </w:r>
          </w:p>
        </w:tc>
      </w:tr>
      <w:tr w:rsidR="008D74BB" w:rsidRPr="00AB6688" w14:paraId="76254BF6" w14:textId="77777777" w:rsidTr="00996AFE">
        <w:trPr>
          <w:trHeight w:val="283"/>
          <w:jc w:val="center"/>
        </w:trPr>
        <w:tc>
          <w:tcPr>
            <w:tcW w:w="1667" w:type="dxa"/>
            <w:vAlign w:val="center"/>
          </w:tcPr>
          <w:p w14:paraId="00646FCB" w14:textId="77777777" w:rsidR="008D74BB" w:rsidRPr="00AB6688" w:rsidRDefault="00AA2F08" w:rsidP="006757D8">
            <w:pPr>
              <w:ind w:firstLineChars="0" w:firstLine="0"/>
              <w:jc w:val="left"/>
            </w:pPr>
            <w:r w:rsidRPr="00AB6688">
              <w:t>Competing interests</w:t>
            </w:r>
          </w:p>
        </w:tc>
        <w:tc>
          <w:tcPr>
            <w:tcW w:w="855" w:type="dxa"/>
            <w:vAlign w:val="center"/>
          </w:tcPr>
          <w:p w14:paraId="28217479" w14:textId="77777777" w:rsidR="008D74BB" w:rsidRPr="00AB6688" w:rsidRDefault="00AA2F08" w:rsidP="006757D8">
            <w:pPr>
              <w:ind w:firstLineChars="0" w:firstLine="0"/>
              <w:jc w:val="center"/>
            </w:pPr>
            <w:r w:rsidRPr="00AB6688">
              <w:t>26</w:t>
            </w:r>
          </w:p>
        </w:tc>
        <w:tc>
          <w:tcPr>
            <w:tcW w:w="7935" w:type="dxa"/>
            <w:vAlign w:val="center"/>
          </w:tcPr>
          <w:p w14:paraId="267E0281" w14:textId="77777777" w:rsidR="008D74BB" w:rsidRPr="00AB6688" w:rsidRDefault="00AA2F08" w:rsidP="006757D8">
            <w:pPr>
              <w:ind w:firstLineChars="0" w:firstLine="0"/>
              <w:jc w:val="center"/>
            </w:pPr>
            <w:r w:rsidRPr="00AB6688">
              <w:t>Declare any competing interests of review authors.</w:t>
            </w:r>
          </w:p>
        </w:tc>
        <w:tc>
          <w:tcPr>
            <w:tcW w:w="4743" w:type="dxa"/>
            <w:vAlign w:val="center"/>
          </w:tcPr>
          <w:p w14:paraId="4B32C7BC" w14:textId="77777777" w:rsidR="008D74BB" w:rsidRPr="00AB6688" w:rsidRDefault="00AA2F08" w:rsidP="006757D8">
            <w:pPr>
              <w:ind w:firstLineChars="0" w:firstLine="0"/>
              <w:jc w:val="center"/>
            </w:pPr>
            <w:r w:rsidRPr="00AB6688">
              <w:rPr>
                <w:rFonts w:eastAsia="Arial"/>
              </w:rPr>
              <w:t>Not reported in manuscript</w:t>
            </w:r>
          </w:p>
        </w:tc>
      </w:tr>
      <w:tr w:rsidR="008D74BB" w:rsidRPr="00AB6688" w14:paraId="2E040E24" w14:textId="77777777" w:rsidTr="00996AFE">
        <w:trPr>
          <w:trHeight w:val="283"/>
          <w:jc w:val="center"/>
        </w:trPr>
        <w:tc>
          <w:tcPr>
            <w:tcW w:w="1667" w:type="dxa"/>
            <w:vAlign w:val="center"/>
          </w:tcPr>
          <w:p w14:paraId="0FE02650" w14:textId="77777777" w:rsidR="008D74BB" w:rsidRPr="00AB6688" w:rsidRDefault="00AA2F08" w:rsidP="006757D8">
            <w:pPr>
              <w:ind w:firstLineChars="0" w:firstLine="0"/>
              <w:jc w:val="left"/>
            </w:pPr>
            <w:r w:rsidRPr="00AB6688">
              <w:t xml:space="preserve">Availability of data, </w:t>
            </w:r>
            <w:proofErr w:type="gramStart"/>
            <w:r w:rsidRPr="00AB6688">
              <w:t>code</w:t>
            </w:r>
            <w:proofErr w:type="gramEnd"/>
            <w:r w:rsidRPr="00AB6688">
              <w:t xml:space="preserve"> and other materials</w:t>
            </w:r>
          </w:p>
        </w:tc>
        <w:tc>
          <w:tcPr>
            <w:tcW w:w="855" w:type="dxa"/>
            <w:vAlign w:val="center"/>
          </w:tcPr>
          <w:p w14:paraId="252A8DFA" w14:textId="77777777" w:rsidR="008D74BB" w:rsidRPr="00AB6688" w:rsidRDefault="00AA2F08" w:rsidP="006757D8">
            <w:pPr>
              <w:ind w:firstLineChars="0" w:firstLine="0"/>
              <w:jc w:val="center"/>
            </w:pPr>
            <w:r w:rsidRPr="00AB6688">
              <w:t>27</w:t>
            </w:r>
          </w:p>
        </w:tc>
        <w:tc>
          <w:tcPr>
            <w:tcW w:w="7935" w:type="dxa"/>
            <w:vAlign w:val="center"/>
          </w:tcPr>
          <w:p w14:paraId="6C956B29" w14:textId="77777777" w:rsidR="008D74BB" w:rsidRPr="00AB6688" w:rsidRDefault="00AA2F08" w:rsidP="006757D8">
            <w:pPr>
              <w:ind w:firstLineChars="0" w:firstLine="0"/>
              <w:jc w:val="center"/>
            </w:pPr>
            <w:r w:rsidRPr="00AB6688">
              <w:t>Report which of the following are publicly available and where they can be found: template data collection forms; data extracted from included studies; data used for all analyses; analytic code; any other materials used in the review.</w:t>
            </w:r>
          </w:p>
        </w:tc>
        <w:tc>
          <w:tcPr>
            <w:tcW w:w="4743" w:type="dxa"/>
            <w:vAlign w:val="center"/>
          </w:tcPr>
          <w:p w14:paraId="3B3CFEB4" w14:textId="77777777" w:rsidR="008D74BB" w:rsidRPr="00AB6688" w:rsidRDefault="00AA2F08" w:rsidP="006757D8">
            <w:pPr>
              <w:ind w:firstLineChars="0" w:firstLine="0"/>
              <w:jc w:val="center"/>
            </w:pPr>
            <w:r w:rsidRPr="00AB6688">
              <w:rPr>
                <w:rFonts w:eastAsia="Arial"/>
              </w:rPr>
              <w:t>Not reported in manuscript</w:t>
            </w:r>
          </w:p>
        </w:tc>
      </w:tr>
    </w:tbl>
    <w:p w14:paraId="36FCB361" w14:textId="75F3B86C" w:rsidR="008D74BB" w:rsidRPr="00AB6688" w:rsidRDefault="00AA2F08" w:rsidP="00AE33ED">
      <w:pPr>
        <w:pStyle w:val="ad"/>
      </w:pPr>
      <w:r w:rsidRPr="00AB6688">
        <w:rPr>
          <w:iCs/>
        </w:rPr>
        <w:t xml:space="preserve">From: </w:t>
      </w:r>
      <w:r w:rsidRPr="00AB6688">
        <w:t xml:space="preserve">Page MJ, McKenzie JE, </w:t>
      </w:r>
      <w:proofErr w:type="spellStart"/>
      <w:r w:rsidRPr="00AB6688">
        <w:t>Bossuyt</w:t>
      </w:r>
      <w:proofErr w:type="spellEnd"/>
      <w:r w:rsidRPr="00AB6688">
        <w:t xml:space="preserve"> PM, </w:t>
      </w:r>
      <w:proofErr w:type="spellStart"/>
      <w:r w:rsidRPr="00AB6688">
        <w:t>Boutron</w:t>
      </w:r>
      <w:proofErr w:type="spellEnd"/>
      <w:r w:rsidRPr="00AB6688">
        <w:t xml:space="preserve"> I, Hoffmann TC, Mulrow CD, </w:t>
      </w:r>
      <w:r w:rsidRPr="00AB6688">
        <w:rPr>
          <w:i/>
        </w:rPr>
        <w:t>et al</w:t>
      </w:r>
      <w:r w:rsidRPr="00AB6688">
        <w:t>. The PRISMA 2020 statement: an updated guideline for reporting systematic reviews. BMJ</w:t>
      </w:r>
      <w:r w:rsidR="00AE33ED" w:rsidRPr="00AB6688">
        <w:t>.</w:t>
      </w:r>
      <w:r w:rsidRPr="00AB6688">
        <w:t xml:space="preserve"> 2021;</w:t>
      </w:r>
      <w:r w:rsidR="00AE33ED" w:rsidRPr="00AB6688">
        <w:t xml:space="preserve"> </w:t>
      </w:r>
      <w:r w:rsidRPr="00AB6688">
        <w:t>372:</w:t>
      </w:r>
      <w:r w:rsidR="00AE33ED" w:rsidRPr="00AB6688">
        <w:t xml:space="preserve"> </w:t>
      </w:r>
      <w:r w:rsidRPr="00AB6688">
        <w:t xml:space="preserve">n71. </w:t>
      </w:r>
      <w:proofErr w:type="spellStart"/>
      <w:r w:rsidRPr="00AB6688">
        <w:t>doi</w:t>
      </w:r>
      <w:proofErr w:type="spellEnd"/>
      <w:r w:rsidRPr="00AB6688">
        <w:t>: 10.1136/</w:t>
      </w:r>
      <w:proofErr w:type="gramStart"/>
      <w:r w:rsidRPr="00AB6688">
        <w:t>bmj.n</w:t>
      </w:r>
      <w:proofErr w:type="gramEnd"/>
      <w:r w:rsidRPr="00AB6688">
        <w:t>71</w:t>
      </w:r>
      <w:r w:rsidR="00AE33ED" w:rsidRPr="00AB6688">
        <w:t>.</w:t>
      </w:r>
    </w:p>
    <w:p w14:paraId="4119F611" w14:textId="1202E9FD" w:rsidR="00AE33ED" w:rsidRPr="00AB6688" w:rsidRDefault="00AE33ED" w:rsidP="00AE33ED">
      <w:pPr>
        <w:pStyle w:val="ad"/>
      </w:pPr>
    </w:p>
    <w:p w14:paraId="14D74B3B" w14:textId="77777777" w:rsidR="00AE33ED" w:rsidRPr="00AB6688" w:rsidRDefault="00AE33ED" w:rsidP="00AE33ED">
      <w:pPr>
        <w:pStyle w:val="ad"/>
        <w:rPr>
          <w:lang w:val="da-DK"/>
        </w:rPr>
      </w:pPr>
    </w:p>
    <w:sectPr w:rsidR="00AE33ED" w:rsidRPr="00AB6688">
      <w:headerReference w:type="even" r:id="rId7"/>
      <w:headerReference w:type="default" r:id="rId8"/>
      <w:footerReference w:type="even" r:id="rId9"/>
      <w:footerReference w:type="default" r:id="rId10"/>
      <w:headerReference w:type="first" r:id="rId11"/>
      <w:footerReference w:type="first" r:id="rId12"/>
      <w:pgSz w:w="15840" w:h="12240" w:orient="landscape"/>
      <w:pgMar w:top="777" w:right="432" w:bottom="432" w:left="432"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5300" w14:textId="77777777" w:rsidR="004370F1" w:rsidRDefault="00AA2F08">
      <w:pPr>
        <w:ind w:firstLine="420"/>
      </w:pPr>
      <w:r>
        <w:separator/>
      </w:r>
    </w:p>
  </w:endnote>
  <w:endnote w:type="continuationSeparator" w:id="0">
    <w:p w14:paraId="79E81825" w14:textId="77777777" w:rsidR="004370F1" w:rsidRDefault="00AA2F0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Noto Sans Devanagari">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C96B" w14:textId="77777777" w:rsidR="00996AFE" w:rsidRDefault="00996AFE">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05CA" w14:textId="64934885" w:rsidR="00996AFE" w:rsidRDefault="00996AFE">
    <w:pPr>
      <w:pStyle w:val="aa"/>
      <w:ind w:firstLine="360"/>
      <w:jc w:val="center"/>
    </w:pPr>
    <w:r>
      <w:fldChar w:fldCharType="begin"/>
    </w:r>
    <w:r>
      <w:instrText>PAGE   \* MERGEFORMAT</w:instrText>
    </w:r>
    <w:r>
      <w:fldChar w:fldCharType="separate"/>
    </w:r>
    <w:r w:rsidR="009F596E" w:rsidRPr="009F596E">
      <w:rPr>
        <w:noProof/>
        <w:lang w:val="zh-CN"/>
      </w:rPr>
      <w:t>4</w:t>
    </w:r>
    <w:r>
      <w:fldChar w:fldCharType="end"/>
    </w:r>
  </w:p>
  <w:p w14:paraId="3E75DB4E" w14:textId="77777777" w:rsidR="00996AFE" w:rsidRDefault="00996AFE">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098D" w14:textId="77777777" w:rsidR="00996AFE" w:rsidRDefault="00996AFE">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73D2" w14:textId="77777777" w:rsidR="004370F1" w:rsidRDefault="00AA2F08">
      <w:pPr>
        <w:ind w:firstLine="420"/>
      </w:pPr>
      <w:r>
        <w:separator/>
      </w:r>
    </w:p>
  </w:footnote>
  <w:footnote w:type="continuationSeparator" w:id="0">
    <w:p w14:paraId="2DF0605D" w14:textId="77777777" w:rsidR="004370F1" w:rsidRDefault="00AA2F0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0B96" w14:textId="77777777" w:rsidR="00996AFE" w:rsidRDefault="00996AFE">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A8A3" w14:textId="4AE0443A" w:rsidR="008D74BB" w:rsidRDefault="00AB6688">
    <w:pPr>
      <w:ind w:left="1080" w:firstLine="420"/>
      <w:rPr>
        <w:rFonts w:ascii="Lucida Sans" w:hAnsi="Lucida Sans"/>
        <w:sz w:val="20"/>
        <w:szCs w:val="20"/>
      </w:rPr>
    </w:pPr>
    <w:r>
      <w:rPr>
        <w:noProof/>
      </w:rPr>
      <w:pict w14:anchorId="4077B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2050" type="#_x0000_t75" style="position:absolute;left:0;text-align:left;margin-left:-2.55pt;margin-top:-8.8pt;width:36pt;height:33pt;z-index:-251659264;visibility:visible;mso-wrap-style:square;mso-wrap-distance-left:0;mso-wrap-distance-top:0;mso-wrap-distance-right:0;mso-wrap-distance-bottom:0;mso-position-horizontal:absolute;mso-position-horizontal-relative:text;mso-position-vertical:absolute;mso-position-vertical-relative:text">
          <v:imagedata r:id="rId1" o:title=""/>
        </v:shape>
      </w:pict>
    </w:r>
    <w:r w:rsidR="00AA2F08">
      <w:rPr>
        <w:rFonts w:ascii="Lucida Sans" w:hAnsi="Lucida Sans"/>
        <w:b/>
        <w:bCs/>
      </w:rPr>
      <w:t>PRISMA 2020 Checklist</w:t>
    </w:r>
  </w:p>
  <w:p w14:paraId="34373FD8" w14:textId="77777777" w:rsidR="008D74BB" w:rsidRDefault="00AA2F08">
    <w:pPr>
      <w:spacing w:after="300"/>
      <w:ind w:firstLine="442"/>
      <w:jc w:val="center"/>
    </w:pPr>
    <w:r>
      <w:rPr>
        <w:rFonts w:ascii="Arial" w:eastAsia="Arial" w:hAnsi="Arial" w:cs="Arial"/>
        <w:b/>
        <w:bCs/>
        <w:i/>
        <w:iCs/>
        <w:sz w:val="22"/>
        <w:szCs w:val="22"/>
      </w:rPr>
      <w:t>The Role of Human Resource Management Practices in Promoting Men's Health: A Systematic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FD0F" w14:textId="50827091" w:rsidR="008D74BB" w:rsidRDefault="00AB6688">
    <w:pPr>
      <w:ind w:left="1080" w:firstLine="420"/>
      <w:rPr>
        <w:rFonts w:ascii="Lucida Sans" w:hAnsi="Lucida Sans"/>
        <w:sz w:val="20"/>
        <w:szCs w:val="20"/>
      </w:rPr>
    </w:pPr>
    <w:r>
      <w:rPr>
        <w:noProof/>
      </w:rPr>
      <w:pict w14:anchorId="4C5AB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55pt;margin-top:-8.8pt;width:36pt;height:33pt;z-index:-251658240;visibility:visible;mso-wrap-style:square;mso-wrap-distance-left:0;mso-wrap-distance-top:0;mso-wrap-distance-right:0;mso-wrap-distance-bottom:0;mso-position-horizontal:absolute;mso-position-horizontal-relative:text;mso-position-vertical:absolute;mso-position-vertical-relative:text">
          <v:imagedata r:id="rId1" o:title=""/>
        </v:shape>
      </w:pict>
    </w:r>
    <w:r w:rsidR="00AA2F08">
      <w:rPr>
        <w:rFonts w:ascii="Lucida Sans" w:hAnsi="Lucida Sans"/>
        <w:b/>
        <w:bCs/>
      </w:rPr>
      <w:t>PRISMA 2020 Checklist</w:t>
    </w:r>
  </w:p>
  <w:p w14:paraId="440B1DB6" w14:textId="77777777" w:rsidR="008D74BB" w:rsidRDefault="00AA2F08">
    <w:pPr>
      <w:spacing w:after="300"/>
      <w:ind w:firstLine="442"/>
      <w:jc w:val="center"/>
    </w:pPr>
    <w:r>
      <w:rPr>
        <w:rFonts w:ascii="Arial" w:eastAsia="Arial" w:hAnsi="Arial" w:cs="Arial"/>
        <w:b/>
        <w:bCs/>
        <w:i/>
        <w:iCs/>
        <w:sz w:val="22"/>
        <w:szCs w:val="22"/>
      </w:rPr>
      <w:t>The Role of Human Resource Management Practices in Promoting Men's Health: A Systematic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61A69"/>
    <w:multiLevelType w:val="multilevel"/>
    <w:tmpl w:val="83BC4452"/>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7D8C2817"/>
    <w:multiLevelType w:val="multilevel"/>
    <w:tmpl w:val="1CC650BC"/>
    <w:lvl w:ilvl="0">
      <w:start w:val="1"/>
      <w:numFmt w:val="decimal"/>
      <w:lvlRestart w:val="0"/>
      <w:pStyle w:val="1"/>
      <w:suff w:val="space"/>
      <w:lvlText w:val="%1."/>
      <w:lvlJc w:val="left"/>
      <w:pPr>
        <w:ind w:left="432" w:hanging="432"/>
      </w:pPr>
    </w:lvl>
    <w:lvl w:ilvl="1">
      <w:start w:val="1"/>
      <w:numFmt w:val="decimal"/>
      <w:pStyle w:val="2"/>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oNotTrackMoves/>
  <w:defaultTabStop w:val="720"/>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ExpandShiftReturn/>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D74BB"/>
    <w:rsid w:val="0010774C"/>
    <w:rsid w:val="0011102A"/>
    <w:rsid w:val="004370F1"/>
    <w:rsid w:val="006757D8"/>
    <w:rsid w:val="00677F2E"/>
    <w:rsid w:val="008D74BB"/>
    <w:rsid w:val="00996AFE"/>
    <w:rsid w:val="009F596E"/>
    <w:rsid w:val="00AA2F08"/>
    <w:rsid w:val="00AB6688"/>
    <w:rsid w:val="00AE33ED"/>
    <w:rsid w:val="00BD0E5F"/>
    <w:rsid w:val="00C025B6"/>
    <w:rsid w:val="00F9703A"/>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C645C8"/>
  <w15:docId w15:val="{AC1B5E3D-66BD-4714-872C-108A8AAD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line number"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57D8"/>
    <w:pPr>
      <w:widowControl w:val="0"/>
      <w:ind w:firstLineChars="200" w:firstLine="200"/>
      <w:jc w:val="both"/>
    </w:pPr>
    <w:rPr>
      <w:rFonts w:eastAsia="Times New Roman"/>
      <w:kern w:val="2"/>
      <w:sz w:val="21"/>
      <w:szCs w:val="21"/>
    </w:rPr>
  </w:style>
  <w:style w:type="paragraph" w:styleId="1">
    <w:name w:val="heading 1"/>
    <w:aliases w:val="一级标题"/>
    <w:basedOn w:val="a"/>
    <w:next w:val="a"/>
    <w:link w:val="10"/>
    <w:autoRedefine/>
    <w:uiPriority w:val="1"/>
    <w:qFormat/>
    <w:rsid w:val="006757D8"/>
    <w:pPr>
      <w:numPr>
        <w:numId w:val="2"/>
      </w:numPr>
      <w:autoSpaceDE w:val="0"/>
      <w:autoSpaceDN w:val="0"/>
      <w:adjustRightInd w:val="0"/>
      <w:snapToGrid w:val="0"/>
      <w:spacing w:beforeLines="100" w:before="312" w:afterLines="100" w:after="312"/>
      <w:ind w:firstLineChars="0" w:firstLine="0"/>
      <w:jc w:val="left"/>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6757D8"/>
    <w:pPr>
      <w:keepNext/>
      <w:keepLines/>
      <w:numPr>
        <w:ilvl w:val="1"/>
        <w:numId w:val="2"/>
      </w:numPr>
      <w:adjustRightInd w:val="0"/>
      <w:snapToGrid w:val="0"/>
      <w:spacing w:beforeLines="50" w:before="156" w:afterLines="50" w:after="156"/>
      <w:ind w:firstLineChars="0" w:firstLine="0"/>
      <w:jc w:val="left"/>
      <w:outlineLvl w:val="1"/>
    </w:pPr>
    <w:rPr>
      <w:b/>
      <w:bCs/>
      <w:i/>
      <w:sz w:val="22"/>
    </w:rPr>
  </w:style>
  <w:style w:type="paragraph" w:styleId="3">
    <w:name w:val="heading 3"/>
    <w:aliases w:val="三级标题"/>
    <w:basedOn w:val="a"/>
    <w:next w:val="a"/>
    <w:link w:val="30"/>
    <w:autoRedefine/>
    <w:uiPriority w:val="9"/>
    <w:unhideWhenUsed/>
    <w:qFormat/>
    <w:rsid w:val="006757D8"/>
    <w:pPr>
      <w:keepNext/>
      <w:keepLines/>
      <w:adjustRightInd w:val="0"/>
      <w:snapToGrid w:val="0"/>
      <w:spacing w:beforeLines="50" w:before="156" w:afterLines="50" w:after="156"/>
      <w:ind w:firstLineChars="0" w:firstLine="0"/>
      <w:jc w:val="left"/>
      <w:outlineLvl w:val="2"/>
    </w:pPr>
    <w:rPr>
      <w:bCs/>
      <w:i/>
      <w:sz w:val="22"/>
      <w:szCs w:val="32"/>
    </w:rPr>
  </w:style>
  <w:style w:type="paragraph" w:styleId="4">
    <w:name w:val="heading 4"/>
    <w:basedOn w:val="a"/>
    <w:next w:val="a"/>
    <w:link w:val="40"/>
    <w:uiPriority w:val="9"/>
    <w:qFormat/>
    <w:rsid w:val="006757D8"/>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6757D8"/>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6757D8"/>
    <w:pPr>
      <w:keepNext/>
      <w:keepLines/>
      <w:numPr>
        <w:ilvl w:val="5"/>
        <w:numId w:val="6"/>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6757D8"/>
    <w:pPr>
      <w:keepNext/>
      <w:keepLines/>
      <w:numPr>
        <w:ilvl w:val="6"/>
        <w:numId w:val="6"/>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6757D8"/>
    <w:pPr>
      <w:keepNext/>
      <w:keepLines/>
      <w:numPr>
        <w:ilvl w:val="7"/>
        <w:numId w:val="6"/>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6757D8"/>
    <w:pPr>
      <w:keepNext/>
      <w:keepLines/>
      <w:numPr>
        <w:ilvl w:val="8"/>
        <w:numId w:val="6"/>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22710"/>
    <w:rPr>
      <w:color w:val="0563C1"/>
      <w:u w:val="single"/>
    </w:rPr>
  </w:style>
  <w:style w:type="paragraph" w:styleId="a4">
    <w:name w:val="Body Text"/>
    <w:basedOn w:val="a"/>
    <w:link w:val="a5"/>
    <w:autoRedefine/>
    <w:uiPriority w:val="1"/>
    <w:qFormat/>
    <w:rsid w:val="006757D8"/>
    <w:pPr>
      <w:autoSpaceDE w:val="0"/>
      <w:autoSpaceDN w:val="0"/>
      <w:adjustRightInd w:val="0"/>
      <w:ind w:firstLine="420"/>
    </w:pPr>
    <w:rPr>
      <w:kern w:val="0"/>
    </w:rPr>
  </w:style>
  <w:style w:type="paragraph" w:styleId="a6">
    <w:name w:val="List"/>
    <w:basedOn w:val="a4"/>
    <w:rPr>
      <w:rFonts w:cs="Noto Sans Devanagari"/>
    </w:rPr>
  </w:style>
  <w:style w:type="paragraph" w:styleId="a7">
    <w:name w:val="caption"/>
    <w:basedOn w:val="a"/>
    <w:qFormat/>
    <w:pPr>
      <w:suppressLineNumbers/>
      <w:spacing w:before="120" w:after="120"/>
    </w:pPr>
    <w:rPr>
      <w:rFonts w:cs="Noto Sans Devanagari"/>
      <w:i/>
      <w:iCs/>
    </w:rPr>
  </w:style>
  <w:style w:type="paragraph" w:styleId="a8">
    <w:name w:val="header"/>
    <w:basedOn w:val="a"/>
    <w:link w:val="a9"/>
    <w:uiPriority w:val="99"/>
    <w:unhideWhenUsed/>
    <w:rsid w:val="006757D8"/>
    <w:pPr>
      <w:pBdr>
        <w:bottom w:val="single" w:sz="6" w:space="1" w:color="auto"/>
      </w:pBdr>
      <w:tabs>
        <w:tab w:val="center" w:pos="4153"/>
        <w:tab w:val="right" w:pos="8306"/>
      </w:tabs>
      <w:snapToGrid w:val="0"/>
      <w:jc w:val="center"/>
    </w:pPr>
    <w:rPr>
      <w:sz w:val="18"/>
      <w:szCs w:val="18"/>
    </w:rPr>
  </w:style>
  <w:style w:type="paragraph" w:styleId="aa">
    <w:name w:val="footer"/>
    <w:basedOn w:val="a"/>
    <w:link w:val="ab"/>
    <w:uiPriority w:val="99"/>
    <w:unhideWhenUsed/>
    <w:rsid w:val="006757D8"/>
    <w:pPr>
      <w:tabs>
        <w:tab w:val="center" w:pos="4153"/>
        <w:tab w:val="right" w:pos="8306"/>
      </w:tabs>
      <w:snapToGrid w:val="0"/>
      <w:jc w:val="left"/>
    </w:pPr>
    <w:rPr>
      <w:sz w:val="18"/>
      <w:szCs w:val="18"/>
    </w:rPr>
  </w:style>
  <w:style w:type="character" w:customStyle="1" w:styleId="10">
    <w:name w:val="标题 1 字符"/>
    <w:aliases w:val="一级标题 字符"/>
    <w:link w:val="1"/>
    <w:uiPriority w:val="1"/>
    <w:rsid w:val="006757D8"/>
    <w:rPr>
      <w:rFonts w:eastAsia="Times New Roman" w:cs="Book Antiqua"/>
      <w:b/>
      <w:bCs/>
      <w:sz w:val="24"/>
      <w:lang w:val="en-US" w:eastAsia="zh-CN"/>
    </w:rPr>
  </w:style>
  <w:style w:type="character" w:customStyle="1" w:styleId="20">
    <w:name w:val="标题 2 字符"/>
    <w:aliases w:val="二级标题 字符"/>
    <w:link w:val="2"/>
    <w:uiPriority w:val="9"/>
    <w:rsid w:val="006757D8"/>
    <w:rPr>
      <w:rFonts w:eastAsia="Times New Roman"/>
      <w:b/>
      <w:bCs/>
      <w:i/>
      <w:kern w:val="2"/>
      <w:sz w:val="22"/>
      <w:szCs w:val="21"/>
      <w:lang w:val="en-US" w:eastAsia="zh-CN"/>
    </w:rPr>
  </w:style>
  <w:style w:type="character" w:customStyle="1" w:styleId="30">
    <w:name w:val="标题 3 字符"/>
    <w:aliases w:val="三级标题 字符"/>
    <w:link w:val="3"/>
    <w:uiPriority w:val="9"/>
    <w:rsid w:val="006757D8"/>
    <w:rPr>
      <w:rFonts w:eastAsia="Times New Roman"/>
      <w:bCs/>
      <w:i/>
      <w:kern w:val="2"/>
      <w:sz w:val="22"/>
      <w:szCs w:val="32"/>
      <w:lang w:val="en-US" w:eastAsia="zh-CN"/>
    </w:rPr>
  </w:style>
  <w:style w:type="character" w:customStyle="1" w:styleId="40">
    <w:name w:val="标题 4 字符"/>
    <w:link w:val="4"/>
    <w:uiPriority w:val="9"/>
    <w:rsid w:val="006757D8"/>
    <w:rPr>
      <w:rFonts w:ascii="Calibri Light" w:eastAsia="NimbusRomNo9L" w:hAnsi="Calibri Light" w:cs="NimbusRomNo9L"/>
      <w:b/>
      <w:bCs/>
      <w:sz w:val="28"/>
      <w:szCs w:val="28"/>
      <w:lang w:val="en-US" w:eastAsia="zh-CN"/>
    </w:rPr>
  </w:style>
  <w:style w:type="character" w:customStyle="1" w:styleId="50">
    <w:name w:val="标题 5 字符"/>
    <w:link w:val="5"/>
    <w:uiPriority w:val="9"/>
    <w:rsid w:val="006757D8"/>
    <w:rPr>
      <w:rFonts w:eastAsia="Times New Roman"/>
      <w:b/>
      <w:bCs/>
      <w:kern w:val="2"/>
      <w:sz w:val="28"/>
      <w:szCs w:val="28"/>
      <w:lang w:val="en-US" w:eastAsia="zh-CN"/>
    </w:rPr>
  </w:style>
  <w:style w:type="character" w:customStyle="1" w:styleId="60">
    <w:name w:val="标题 6 字符"/>
    <w:link w:val="6"/>
    <w:uiPriority w:val="9"/>
    <w:rsid w:val="006757D8"/>
    <w:rPr>
      <w:rFonts w:ascii="等线 Light" w:eastAsia="等线 Light" w:hAnsi="等线 Light"/>
      <w:b/>
      <w:bCs/>
      <w:kern w:val="2"/>
      <w:sz w:val="24"/>
      <w:szCs w:val="24"/>
      <w:lang w:val="en-US" w:eastAsia="zh-CN"/>
    </w:rPr>
  </w:style>
  <w:style w:type="character" w:customStyle="1" w:styleId="70">
    <w:name w:val="标题 7 字符"/>
    <w:link w:val="7"/>
    <w:uiPriority w:val="9"/>
    <w:rsid w:val="006757D8"/>
    <w:rPr>
      <w:rFonts w:eastAsia="Times New Roman"/>
      <w:b/>
      <w:bCs/>
      <w:kern w:val="2"/>
      <w:sz w:val="24"/>
      <w:szCs w:val="24"/>
      <w:lang w:val="en-US" w:eastAsia="zh-CN"/>
    </w:rPr>
  </w:style>
  <w:style w:type="character" w:customStyle="1" w:styleId="80">
    <w:name w:val="标题 8 字符"/>
    <w:link w:val="8"/>
    <w:uiPriority w:val="9"/>
    <w:rsid w:val="006757D8"/>
    <w:rPr>
      <w:rFonts w:ascii="等线 Light" w:eastAsia="等线 Light" w:hAnsi="等线 Light"/>
      <w:kern w:val="2"/>
      <w:sz w:val="24"/>
      <w:szCs w:val="24"/>
      <w:lang w:val="en-US" w:eastAsia="zh-CN"/>
    </w:rPr>
  </w:style>
  <w:style w:type="character" w:customStyle="1" w:styleId="90">
    <w:name w:val="标题 9 字符"/>
    <w:link w:val="9"/>
    <w:uiPriority w:val="9"/>
    <w:semiHidden/>
    <w:rsid w:val="006757D8"/>
    <w:rPr>
      <w:rFonts w:ascii="等线 Light" w:eastAsia="等线 Light" w:hAnsi="等线 Light"/>
      <w:kern w:val="2"/>
      <w:sz w:val="21"/>
      <w:szCs w:val="21"/>
      <w:lang w:val="en-US" w:eastAsia="zh-CN"/>
    </w:rPr>
  </w:style>
  <w:style w:type="paragraph" w:customStyle="1" w:styleId="ac">
    <w:name w:val="表题"/>
    <w:basedOn w:val="a"/>
    <w:autoRedefine/>
    <w:qFormat/>
    <w:rsid w:val="006757D8"/>
    <w:pPr>
      <w:spacing w:beforeLines="100" w:before="312" w:afterLines="100" w:after="312"/>
      <w:ind w:leftChars="200" w:left="420" w:firstLineChars="0" w:firstLine="0"/>
    </w:pPr>
    <w:rPr>
      <w:b/>
    </w:rPr>
  </w:style>
  <w:style w:type="paragraph" w:customStyle="1" w:styleId="ad">
    <w:name w:val="表注"/>
    <w:basedOn w:val="ac"/>
    <w:autoRedefine/>
    <w:qFormat/>
    <w:rsid w:val="006757D8"/>
    <w:pPr>
      <w:adjustRightInd w:val="0"/>
      <w:snapToGrid w:val="0"/>
      <w:spacing w:beforeLines="0" w:before="0" w:afterLines="0" w:after="0"/>
      <w:ind w:leftChars="0" w:left="0"/>
    </w:pPr>
    <w:rPr>
      <w:b w:val="0"/>
    </w:rPr>
  </w:style>
  <w:style w:type="paragraph" w:customStyle="1" w:styleId="ae">
    <w:name w:val="参考文献"/>
    <w:basedOn w:val="a"/>
    <w:autoRedefine/>
    <w:qFormat/>
    <w:rsid w:val="006757D8"/>
    <w:pPr>
      <w:ind w:left="360" w:hangingChars="200" w:hanging="360"/>
    </w:pPr>
    <w:rPr>
      <w:rFonts w:eastAsia="等线"/>
      <w:sz w:val="18"/>
      <w:szCs w:val="24"/>
    </w:rPr>
  </w:style>
  <w:style w:type="paragraph" w:customStyle="1" w:styleId="af">
    <w:name w:val="稿件类型"/>
    <w:basedOn w:val="a"/>
    <w:autoRedefine/>
    <w:qFormat/>
    <w:rsid w:val="006757D8"/>
    <w:pPr>
      <w:ind w:firstLineChars="0" w:firstLine="0"/>
      <w:jc w:val="left"/>
    </w:pPr>
    <w:rPr>
      <w:rFonts w:eastAsia="宋体"/>
      <w:i/>
      <w:sz w:val="20"/>
    </w:rPr>
  </w:style>
  <w:style w:type="paragraph" w:customStyle="1" w:styleId="af0">
    <w:name w:val="关键词"/>
    <w:basedOn w:val="a"/>
    <w:autoRedefine/>
    <w:qFormat/>
    <w:rsid w:val="006757D8"/>
    <w:pPr>
      <w:ind w:firstLineChars="0" w:firstLine="0"/>
    </w:pPr>
    <w:rPr>
      <w:noProof/>
    </w:rPr>
  </w:style>
  <w:style w:type="paragraph" w:customStyle="1" w:styleId="af1">
    <w:name w:val="机构信息"/>
    <w:basedOn w:val="a"/>
    <w:link w:val="af2"/>
    <w:autoRedefine/>
    <w:qFormat/>
    <w:rsid w:val="006757D8"/>
    <w:pPr>
      <w:ind w:firstLineChars="0" w:firstLine="0"/>
    </w:pPr>
    <w:rPr>
      <w:i/>
    </w:rPr>
  </w:style>
  <w:style w:type="character" w:customStyle="1" w:styleId="af2">
    <w:name w:val="机构信息 字符"/>
    <w:link w:val="af1"/>
    <w:rsid w:val="006757D8"/>
    <w:rPr>
      <w:rFonts w:eastAsia="Times New Roman"/>
      <w:i/>
      <w:kern w:val="2"/>
      <w:sz w:val="21"/>
      <w:szCs w:val="21"/>
      <w:lang w:val="en-US" w:eastAsia="zh-CN"/>
    </w:rPr>
  </w:style>
  <w:style w:type="paragraph" w:customStyle="1" w:styleId="af3">
    <w:name w:val="接收日期"/>
    <w:basedOn w:val="a"/>
    <w:autoRedefine/>
    <w:qFormat/>
    <w:rsid w:val="006757D8"/>
    <w:pPr>
      <w:ind w:firstLineChars="0" w:firstLine="0"/>
    </w:pPr>
  </w:style>
  <w:style w:type="paragraph" w:styleId="af4">
    <w:name w:val="Normal (Web)"/>
    <w:basedOn w:val="a"/>
    <w:uiPriority w:val="99"/>
    <w:unhideWhenUsed/>
    <w:rsid w:val="006757D8"/>
    <w:pPr>
      <w:spacing w:before="100" w:beforeAutospacing="1" w:after="100" w:afterAutospacing="1"/>
    </w:pPr>
    <w:rPr>
      <w:lang w:eastAsia="en-US"/>
    </w:rPr>
  </w:style>
  <w:style w:type="paragraph" w:customStyle="1" w:styleId="af5">
    <w:name w:val="通讯作者"/>
    <w:basedOn w:val="a"/>
    <w:autoRedefine/>
    <w:qFormat/>
    <w:rsid w:val="006757D8"/>
    <w:pPr>
      <w:ind w:firstLineChars="0" w:firstLine="0"/>
    </w:pPr>
  </w:style>
  <w:style w:type="paragraph" w:customStyle="1" w:styleId="af6">
    <w:name w:val="图注"/>
    <w:basedOn w:val="ad"/>
    <w:autoRedefine/>
    <w:qFormat/>
    <w:rsid w:val="006757D8"/>
  </w:style>
  <w:style w:type="table" w:styleId="af7">
    <w:name w:val="Table Grid"/>
    <w:basedOn w:val="a1"/>
    <w:uiPriority w:val="59"/>
    <w:qFormat/>
    <w:rsid w:val="006757D8"/>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文章标题"/>
    <w:basedOn w:val="a"/>
    <w:link w:val="af9"/>
    <w:autoRedefine/>
    <w:qFormat/>
    <w:rsid w:val="006757D8"/>
    <w:pPr>
      <w:kinsoku w:val="0"/>
      <w:overflowPunct w:val="0"/>
      <w:autoSpaceDE w:val="0"/>
      <w:autoSpaceDN w:val="0"/>
      <w:adjustRightInd w:val="0"/>
      <w:snapToGrid w:val="0"/>
      <w:spacing w:beforeLines="50" w:before="156"/>
      <w:ind w:firstLineChars="0" w:firstLine="0"/>
    </w:pPr>
    <w:rPr>
      <w:b/>
      <w:bCs/>
      <w:spacing w:val="-8"/>
      <w:sz w:val="36"/>
      <w:szCs w:val="36"/>
    </w:rPr>
  </w:style>
  <w:style w:type="character" w:customStyle="1" w:styleId="af9">
    <w:name w:val="文章标题 字符"/>
    <w:link w:val="af8"/>
    <w:rsid w:val="006757D8"/>
    <w:rPr>
      <w:rFonts w:eastAsia="Times New Roman"/>
      <w:b/>
      <w:bCs/>
      <w:spacing w:val="-8"/>
      <w:kern w:val="2"/>
      <w:sz w:val="36"/>
      <w:szCs w:val="36"/>
      <w:lang w:val="en-US" w:eastAsia="zh-CN"/>
    </w:rPr>
  </w:style>
  <w:style w:type="paragraph" w:customStyle="1" w:styleId="afa">
    <w:name w:val="文章内容"/>
    <w:basedOn w:val="a"/>
    <w:link w:val="afb"/>
    <w:autoRedefine/>
    <w:rsid w:val="006757D8"/>
    <w:pPr>
      <w:ind w:firstLine="420"/>
    </w:pPr>
    <w:rPr>
      <w:color w:val="000000"/>
    </w:rPr>
  </w:style>
  <w:style w:type="character" w:customStyle="1" w:styleId="afb">
    <w:name w:val="文章内容 字符"/>
    <w:link w:val="afa"/>
    <w:rsid w:val="006757D8"/>
    <w:rPr>
      <w:rFonts w:eastAsia="Times New Roman"/>
      <w:color w:val="000000"/>
      <w:kern w:val="2"/>
      <w:sz w:val="21"/>
      <w:szCs w:val="21"/>
      <w:lang w:val="en-US" w:eastAsia="zh-CN"/>
    </w:rPr>
  </w:style>
  <w:style w:type="character" w:styleId="afc">
    <w:name w:val="line number"/>
    <w:uiPriority w:val="99"/>
    <w:unhideWhenUsed/>
    <w:rsid w:val="006757D8"/>
  </w:style>
  <w:style w:type="character" w:customStyle="1" w:styleId="ab">
    <w:name w:val="页脚 字符"/>
    <w:link w:val="aa"/>
    <w:uiPriority w:val="99"/>
    <w:rsid w:val="006757D8"/>
    <w:rPr>
      <w:rFonts w:eastAsia="Times New Roman"/>
      <w:kern w:val="2"/>
      <w:sz w:val="18"/>
      <w:szCs w:val="18"/>
      <w:lang w:val="en-US" w:eastAsia="zh-CN"/>
    </w:rPr>
  </w:style>
  <w:style w:type="character" w:customStyle="1" w:styleId="a9">
    <w:name w:val="页眉 字符"/>
    <w:link w:val="a8"/>
    <w:uiPriority w:val="99"/>
    <w:rsid w:val="006757D8"/>
    <w:rPr>
      <w:rFonts w:eastAsia="Times New Roman"/>
      <w:kern w:val="2"/>
      <w:sz w:val="18"/>
      <w:szCs w:val="18"/>
      <w:lang w:val="en-US" w:eastAsia="zh-CN"/>
    </w:rPr>
  </w:style>
  <w:style w:type="paragraph" w:customStyle="1" w:styleId="afd">
    <w:name w:val="摘要"/>
    <w:basedOn w:val="a"/>
    <w:autoRedefine/>
    <w:qFormat/>
    <w:rsid w:val="006757D8"/>
    <w:pPr>
      <w:ind w:firstLineChars="0" w:firstLine="0"/>
    </w:pPr>
    <w:rPr>
      <w:noProof/>
    </w:rPr>
  </w:style>
  <w:style w:type="character" w:styleId="afe">
    <w:name w:val="Placeholder Text"/>
    <w:uiPriority w:val="99"/>
    <w:semiHidden/>
    <w:rsid w:val="006757D8"/>
    <w:rPr>
      <w:color w:val="808080"/>
    </w:rPr>
  </w:style>
  <w:style w:type="character" w:customStyle="1" w:styleId="a5">
    <w:name w:val="正文文本 字符"/>
    <w:link w:val="a4"/>
    <w:uiPriority w:val="1"/>
    <w:rsid w:val="006757D8"/>
    <w:rPr>
      <w:rFonts w:eastAsia="Times New Roman"/>
      <w:sz w:val="21"/>
      <w:szCs w:val="21"/>
      <w:lang w:val="en-US" w:eastAsia="zh-CN"/>
    </w:rPr>
  </w:style>
  <w:style w:type="paragraph" w:customStyle="1" w:styleId="aff">
    <w:name w:val="致谢部分"/>
    <w:basedOn w:val="a4"/>
    <w:link w:val="aff0"/>
    <w:autoRedefine/>
    <w:qFormat/>
    <w:rsid w:val="006757D8"/>
    <w:pPr>
      <w:ind w:firstLineChars="0" w:firstLine="0"/>
    </w:pPr>
    <w:rPr>
      <w:b/>
      <w:sz w:val="24"/>
      <w:szCs w:val="24"/>
    </w:rPr>
  </w:style>
  <w:style w:type="character" w:customStyle="1" w:styleId="aff0">
    <w:name w:val="致谢部分 字符"/>
    <w:link w:val="aff"/>
    <w:rsid w:val="006757D8"/>
    <w:rPr>
      <w:rFonts w:eastAsia="Times New Roman"/>
      <w:b/>
      <w:sz w:val="24"/>
      <w:szCs w:val="24"/>
      <w:lang w:val="en-US" w:eastAsia="zh-CN"/>
    </w:rPr>
  </w:style>
  <w:style w:type="paragraph" w:customStyle="1" w:styleId="aff1">
    <w:name w:val="作者信息"/>
    <w:basedOn w:val="a"/>
    <w:autoRedefine/>
    <w:qFormat/>
    <w:rsid w:val="006757D8"/>
    <w:pPr>
      <w:ind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majorFont>
      <a:minorFont>
        <a:latin typeface="Calibri" panose="020F0502020204030204"/>
        <a:ea typeface="宋体"/>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1846</Words>
  <Characters>10528</Characters>
  <Application>Microsoft Office Word</Application>
  <DocSecurity>0</DocSecurity>
  <Lines>87</Lines>
  <Paragraphs>24</Paragraphs>
  <ScaleCrop>false</ScaleCrop>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dc:description/>
  <cp:lastModifiedBy>Donna Yeo</cp:lastModifiedBy>
  <cp:revision>50</cp:revision>
  <cp:lastPrinted>2020-11-24T03:02:00Z</cp:lastPrinted>
  <dcterms:created xsi:type="dcterms:W3CDTF">2020-11-24T03:02:00Z</dcterms:created>
  <dcterms:modified xsi:type="dcterms:W3CDTF">2026-04-22T05:43:00Z</dcterms:modified>
  <dc:language>en-US</dc:language>
</cp:coreProperties>
</file>